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1128B3" w:rsidRDefault="001128B3">
      <w:pPr>
        <w:rPr>
          <w:rFonts w:cs="Arial"/>
          <w:b/>
          <w:bCs/>
          <w:sz w:val="28"/>
          <w:szCs w:val="28"/>
        </w:rPr>
      </w:pPr>
      <w:r w:rsidRPr="001128B3">
        <w:rPr>
          <w:rFonts w:cs="Arial"/>
          <w:b/>
          <w:bCs/>
          <w:sz w:val="28"/>
          <w:szCs w:val="28"/>
        </w:rPr>
        <w:t xml:space="preserve">Estão abertas as inscrições para a sexta edição do campo de férias astronómico </w:t>
      </w:r>
      <w:proofErr w:type="spellStart"/>
      <w:r w:rsidRPr="001128B3">
        <w:rPr>
          <w:rFonts w:cs="Arial"/>
          <w:b/>
          <w:bCs/>
          <w:sz w:val="28"/>
          <w:szCs w:val="28"/>
        </w:rPr>
        <w:t>AstroCamp</w:t>
      </w:r>
      <w:proofErr w:type="spellEnd"/>
    </w:p>
    <w:p w:rsidR="001128B3" w:rsidRPr="001128B3" w:rsidRDefault="001128B3">
      <w:pPr>
        <w:rPr>
          <w:rFonts w:cs="Arial"/>
          <w:b/>
          <w:bCs/>
          <w:i/>
          <w:sz w:val="24"/>
          <w:szCs w:val="24"/>
        </w:rPr>
      </w:pPr>
    </w:p>
    <w:p w:rsidR="001128B3" w:rsidRPr="001128B3" w:rsidRDefault="001128B3" w:rsidP="001128B3">
      <w:pPr>
        <w:pStyle w:val="MediumShading1-Accent11"/>
        <w:tabs>
          <w:tab w:val="left" w:pos="8505"/>
        </w:tabs>
        <w:rPr>
          <w:rFonts w:asciiTheme="minorHAnsi" w:hAnsiTheme="minorHAnsi" w:cs="Arial"/>
          <w:sz w:val="24"/>
          <w:szCs w:val="24"/>
        </w:rPr>
      </w:pPr>
      <w:r w:rsidRPr="001128B3">
        <w:rPr>
          <w:rFonts w:asciiTheme="minorHAnsi" w:hAnsiTheme="minorHAnsi" w:cs="Arial"/>
          <w:bCs/>
          <w:i/>
          <w:sz w:val="24"/>
          <w:szCs w:val="24"/>
        </w:rPr>
        <w:t xml:space="preserve">Estão abertas as inscrições para a sexta edição do campo de férias astronómico </w:t>
      </w:r>
      <w:proofErr w:type="spellStart"/>
      <w:r w:rsidRPr="001128B3">
        <w:rPr>
          <w:rFonts w:asciiTheme="minorHAnsi" w:hAnsiTheme="minorHAnsi" w:cs="Arial"/>
          <w:b/>
          <w:bCs/>
          <w:i/>
          <w:sz w:val="24"/>
          <w:szCs w:val="24"/>
        </w:rPr>
        <w:t>AstroCamp</w:t>
      </w:r>
      <w:proofErr w:type="spellEnd"/>
      <w:r w:rsidRPr="001128B3">
        <w:rPr>
          <w:rFonts w:asciiTheme="minorHAnsi" w:hAnsiTheme="minorHAnsi" w:cs="Arial"/>
          <w:i/>
          <w:sz w:val="24"/>
          <w:szCs w:val="24"/>
        </w:rPr>
        <w:t xml:space="preserve"> </w:t>
      </w:r>
      <w:r w:rsidRPr="001128B3">
        <w:rPr>
          <w:rFonts w:asciiTheme="minorHAnsi" w:hAnsiTheme="minorHAnsi" w:cs="Arial"/>
          <w:sz w:val="24"/>
          <w:szCs w:val="24"/>
        </w:rPr>
        <w:t>na paisagem protegida do Corno de Bico</w:t>
      </w:r>
      <w:r>
        <w:rPr>
          <w:rFonts w:asciiTheme="minorHAnsi" w:hAnsiTheme="minorHAnsi" w:cs="Arial"/>
          <w:sz w:val="24"/>
          <w:szCs w:val="24"/>
        </w:rPr>
        <w:t>.</w:t>
      </w:r>
    </w:p>
    <w:p w:rsidR="001128B3" w:rsidRPr="001128B3" w:rsidRDefault="001128B3" w:rsidP="001128B3">
      <w:pPr>
        <w:pStyle w:val="MediumShading1-Accent11"/>
        <w:tabs>
          <w:tab w:val="left" w:pos="8505"/>
        </w:tabs>
        <w:rPr>
          <w:rFonts w:asciiTheme="minorHAnsi" w:hAnsiTheme="minorHAnsi" w:cs="Arial"/>
          <w:sz w:val="24"/>
          <w:szCs w:val="24"/>
        </w:rPr>
      </w:pPr>
    </w:p>
    <w:p w:rsidR="00904696" w:rsidRDefault="001128B3" w:rsidP="001128B3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1128B3">
        <w:rPr>
          <w:rFonts w:asciiTheme="minorHAnsi" w:hAnsiTheme="minorHAnsi" w:cs="Arial"/>
          <w:sz w:val="24"/>
          <w:szCs w:val="24"/>
        </w:rPr>
        <w:t xml:space="preserve">Até 30 de abril estão abertas as inscrições para a sexta edição do </w:t>
      </w:r>
      <w:hyperlink r:id="rId4">
        <w:proofErr w:type="spellStart"/>
        <w:r w:rsidRPr="001128B3">
          <w:rPr>
            <w:rStyle w:val="Hiperligao"/>
            <w:rFonts w:asciiTheme="minorHAnsi" w:hAnsiTheme="minorHAnsi" w:cs="Arial"/>
            <w:sz w:val="24"/>
            <w:szCs w:val="24"/>
            <w:lang w:bidi="pt-PT"/>
          </w:rPr>
          <w:t>AstroCamp</w:t>
        </w:r>
        <w:proofErr w:type="spellEnd"/>
      </w:hyperlink>
      <w:r w:rsidRPr="001128B3">
        <w:rPr>
          <w:rFonts w:asciiTheme="minorHAnsi" w:hAnsiTheme="minorHAnsi" w:cs="Arial"/>
          <w:sz w:val="24"/>
          <w:szCs w:val="24"/>
        </w:rPr>
        <w:t xml:space="preserve">, o único campo de férias astronómico em Portugal. </w:t>
      </w:r>
      <w:r w:rsidR="00904696">
        <w:rPr>
          <w:rFonts w:asciiTheme="minorHAnsi" w:hAnsiTheme="minorHAnsi" w:cs="Arial"/>
          <w:sz w:val="24"/>
          <w:szCs w:val="24"/>
        </w:rPr>
        <w:t xml:space="preserve">As candidaturas podem ser </w:t>
      </w:r>
      <w:proofErr w:type="spellStart"/>
      <w:r w:rsidR="00904696">
        <w:rPr>
          <w:rFonts w:asciiTheme="minorHAnsi" w:hAnsiTheme="minorHAnsi" w:cs="Arial"/>
          <w:sz w:val="24"/>
          <w:szCs w:val="24"/>
        </w:rPr>
        <w:t>efectuadas</w:t>
      </w:r>
      <w:proofErr w:type="spellEnd"/>
      <w:r w:rsidR="00904696">
        <w:rPr>
          <w:rFonts w:asciiTheme="minorHAnsi" w:hAnsiTheme="minorHAnsi" w:cs="Arial"/>
          <w:sz w:val="24"/>
          <w:szCs w:val="24"/>
        </w:rPr>
        <w:t xml:space="preserve"> aqui: </w:t>
      </w:r>
      <w:r w:rsidR="00904696" w:rsidRPr="00904696">
        <w:rPr>
          <w:rFonts w:asciiTheme="minorHAnsi" w:hAnsiTheme="minorHAnsi" w:cs="Arial"/>
          <w:sz w:val="24"/>
          <w:szCs w:val="24"/>
        </w:rPr>
        <w:t xml:space="preserve">http://www.astro.up.pt/astrocamp/pt/candidaturas.html </w:t>
      </w:r>
    </w:p>
    <w:p w:rsidR="001128B3" w:rsidRPr="001128B3" w:rsidRDefault="001128B3" w:rsidP="001128B3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1128B3">
        <w:rPr>
          <w:rFonts w:asciiTheme="minorHAnsi" w:hAnsiTheme="minorHAnsi" w:cs="Arial"/>
          <w:sz w:val="24"/>
          <w:szCs w:val="24"/>
        </w:rPr>
        <w:t xml:space="preserve">O campo, onde alunos do ensino secundário terão a oportunidade de aprender com investigadores nacionais e estrangeiros, realiza-se na </w:t>
      </w:r>
      <w:hyperlink r:id="rId5">
        <w:r w:rsidRPr="001128B3">
          <w:rPr>
            <w:rStyle w:val="Hiperligao"/>
            <w:rFonts w:asciiTheme="minorHAnsi" w:hAnsiTheme="minorHAnsi" w:cs="Arial"/>
            <w:sz w:val="24"/>
            <w:szCs w:val="24"/>
            <w:lang w:bidi="pt-PT"/>
          </w:rPr>
          <w:t>Paisagem Protegida de Corno de Bico</w:t>
        </w:r>
      </w:hyperlink>
      <w:r w:rsidRPr="001128B3">
        <w:rPr>
          <w:rFonts w:asciiTheme="minorHAnsi" w:hAnsiTheme="minorHAnsi" w:cs="Arial"/>
          <w:sz w:val="24"/>
          <w:szCs w:val="24"/>
        </w:rPr>
        <w:t xml:space="preserve"> (</w:t>
      </w:r>
      <w:r w:rsidRPr="001128B3">
        <w:rPr>
          <w:rFonts w:asciiTheme="minorHAnsi" w:hAnsiTheme="minorHAnsi" w:cs="Arial"/>
          <w:sz w:val="24"/>
          <w:szCs w:val="24"/>
          <w:lang w:bidi="pt-PT"/>
        </w:rPr>
        <w:t>Paredes de Coura</w:t>
      </w:r>
      <w:r w:rsidRPr="001128B3">
        <w:rPr>
          <w:rFonts w:asciiTheme="minorHAnsi" w:hAnsiTheme="minorHAnsi" w:cs="Arial"/>
          <w:sz w:val="24"/>
          <w:szCs w:val="24"/>
        </w:rPr>
        <w:t>), de 6 a 20 de agosto de 2017.</w:t>
      </w:r>
    </w:p>
    <w:p w:rsidR="001128B3" w:rsidRPr="001128B3" w:rsidRDefault="001128B3" w:rsidP="001128B3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1128B3">
        <w:rPr>
          <w:rFonts w:asciiTheme="minorHAnsi" w:hAnsiTheme="minorHAnsi" w:cs="Arial"/>
          <w:sz w:val="24"/>
          <w:szCs w:val="24"/>
        </w:rPr>
        <w:t xml:space="preserve">O </w:t>
      </w:r>
      <w:proofErr w:type="spellStart"/>
      <w:r w:rsidRPr="001128B3">
        <w:rPr>
          <w:rFonts w:asciiTheme="minorHAnsi" w:hAnsiTheme="minorHAnsi" w:cs="Arial"/>
          <w:sz w:val="24"/>
          <w:szCs w:val="24"/>
        </w:rPr>
        <w:t>AstroCamp</w:t>
      </w:r>
      <w:proofErr w:type="spellEnd"/>
      <w:r w:rsidRPr="001128B3">
        <w:rPr>
          <w:rFonts w:asciiTheme="minorHAnsi" w:hAnsiTheme="minorHAnsi" w:cs="Arial"/>
          <w:sz w:val="24"/>
          <w:szCs w:val="24"/>
        </w:rPr>
        <w:t xml:space="preserve"> é organizado pela unidade de formação do Centro de Astrofísica da Universidade do Porto (</w:t>
      </w:r>
      <w:hyperlink r:id="rId6">
        <w:r w:rsidRPr="001128B3">
          <w:rPr>
            <w:rStyle w:val="Hiperligao"/>
            <w:rFonts w:asciiTheme="minorHAnsi" w:hAnsiTheme="minorHAnsi" w:cs="Arial"/>
            <w:sz w:val="24"/>
            <w:szCs w:val="24"/>
            <w:lang w:bidi="pt-PT"/>
          </w:rPr>
          <w:t>CAUP</w:t>
        </w:r>
      </w:hyperlink>
      <w:r w:rsidRPr="001128B3">
        <w:rPr>
          <w:rFonts w:asciiTheme="minorHAnsi" w:hAnsiTheme="minorHAnsi" w:cs="Arial"/>
          <w:sz w:val="24"/>
          <w:szCs w:val="24"/>
        </w:rPr>
        <w:t>), sob a coordenação científica do investigador do Instituto de Astrofísica e Ciências do Espaço (</w:t>
      </w:r>
      <w:hyperlink r:id="rId7" w:history="1">
        <w:r w:rsidRPr="001128B3">
          <w:rPr>
            <w:rStyle w:val="Hiperligao"/>
            <w:rFonts w:asciiTheme="minorHAnsi" w:hAnsiTheme="minorHAnsi" w:cs="Arial"/>
            <w:sz w:val="24"/>
            <w:szCs w:val="24"/>
          </w:rPr>
          <w:t>IA</w:t>
        </w:r>
      </w:hyperlink>
      <w:r w:rsidRPr="001128B3">
        <w:rPr>
          <w:rFonts w:asciiTheme="minorHAnsi" w:hAnsiTheme="minorHAnsi" w:cs="Arial"/>
          <w:sz w:val="24"/>
          <w:szCs w:val="24"/>
        </w:rPr>
        <w:t xml:space="preserve">) </w:t>
      </w:r>
      <w:hyperlink r:id="rId8">
        <w:r w:rsidRPr="001128B3">
          <w:rPr>
            <w:rStyle w:val="Hiperligao"/>
            <w:rFonts w:asciiTheme="minorHAnsi" w:hAnsiTheme="minorHAnsi" w:cs="Arial"/>
            <w:sz w:val="24"/>
            <w:szCs w:val="24"/>
            <w:lang w:bidi="pt-PT"/>
          </w:rPr>
          <w:t>Carlos Martins</w:t>
        </w:r>
      </w:hyperlink>
      <w:r w:rsidRPr="001128B3">
        <w:rPr>
          <w:rFonts w:asciiTheme="minorHAnsi" w:hAnsiTheme="minorHAnsi" w:cs="Arial"/>
          <w:sz w:val="24"/>
          <w:szCs w:val="24"/>
        </w:rPr>
        <w:t>. Este campo tem como objetivo proporcionar aos estudantes selecionados uma combinação de formação inspiradora de alta qualidade, com repouso e lazer num ambiente tranquilo.</w:t>
      </w:r>
    </w:p>
    <w:p w:rsidR="001128B3" w:rsidRPr="001128B3" w:rsidRDefault="001128B3" w:rsidP="001128B3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1128B3">
        <w:rPr>
          <w:rFonts w:asciiTheme="minorHAnsi" w:hAnsiTheme="minorHAnsi" w:cs="Arial"/>
          <w:sz w:val="24"/>
          <w:szCs w:val="24"/>
        </w:rPr>
        <w:t xml:space="preserve">Este ano o </w:t>
      </w:r>
      <w:proofErr w:type="spellStart"/>
      <w:r w:rsidRPr="001128B3">
        <w:rPr>
          <w:rFonts w:asciiTheme="minorHAnsi" w:hAnsiTheme="minorHAnsi" w:cs="Arial"/>
          <w:sz w:val="24"/>
          <w:szCs w:val="24"/>
        </w:rPr>
        <w:t>AstroCamp</w:t>
      </w:r>
      <w:proofErr w:type="spellEnd"/>
      <w:r w:rsidRPr="001128B3">
        <w:rPr>
          <w:rFonts w:asciiTheme="minorHAnsi" w:hAnsiTheme="minorHAnsi" w:cs="Arial"/>
          <w:sz w:val="24"/>
          <w:szCs w:val="24"/>
        </w:rPr>
        <w:t xml:space="preserve"> conta com uma novidade – a maior organização europeia em astronomia, o Observatório Europeu do Sul (</w:t>
      </w:r>
      <w:hyperlink r:id="rId9" w:history="1">
        <w:r w:rsidRPr="001128B3">
          <w:rPr>
            <w:rStyle w:val="Hiperligao"/>
            <w:rFonts w:asciiTheme="minorHAnsi" w:hAnsiTheme="minorHAnsi" w:cs="Arial"/>
            <w:sz w:val="24"/>
            <w:szCs w:val="24"/>
          </w:rPr>
          <w:t>ESO</w:t>
        </w:r>
      </w:hyperlink>
      <w:r w:rsidRPr="001128B3">
        <w:rPr>
          <w:rFonts w:asciiTheme="minorHAnsi" w:hAnsiTheme="minorHAnsi" w:cs="Arial"/>
          <w:sz w:val="24"/>
          <w:szCs w:val="24"/>
        </w:rPr>
        <w:t>), apoiará algumas das atividades do campo e ainda oferece uma bolsa a um estudante proveniente de qualquer estado-membro, para participar sem custos neste campo de férias astronómico.</w:t>
      </w:r>
      <w:r w:rsidRPr="001128B3">
        <w:rPr>
          <w:rFonts w:asciiTheme="minorHAnsi" w:hAnsiTheme="minorHAnsi" w:cs="Arial"/>
          <w:sz w:val="24"/>
          <w:szCs w:val="24"/>
        </w:rPr>
        <w:br/>
        <w:t xml:space="preserve">Para </w:t>
      </w:r>
      <w:hyperlink r:id="rId10">
        <w:r w:rsidRPr="001128B3">
          <w:rPr>
            <w:rStyle w:val="Hiperligao"/>
            <w:rFonts w:asciiTheme="minorHAnsi" w:hAnsiTheme="minorHAnsi" w:cs="Arial"/>
            <w:sz w:val="24"/>
            <w:szCs w:val="24"/>
            <w:lang w:bidi="pt-PT"/>
          </w:rPr>
          <w:t>Carlos Martins</w:t>
        </w:r>
      </w:hyperlink>
      <w:r w:rsidRPr="001128B3">
        <w:rPr>
          <w:rFonts w:asciiTheme="minorHAnsi" w:hAnsiTheme="minorHAnsi" w:cs="Arial"/>
          <w:sz w:val="24"/>
          <w:szCs w:val="24"/>
        </w:rPr>
        <w:t xml:space="preserve"> (IA e </w:t>
      </w:r>
      <w:hyperlink r:id="rId11">
        <w:r w:rsidRPr="001128B3">
          <w:rPr>
            <w:rStyle w:val="Hiperligao"/>
            <w:rFonts w:asciiTheme="minorHAnsi" w:hAnsiTheme="minorHAnsi" w:cs="Arial"/>
            <w:sz w:val="24"/>
            <w:szCs w:val="24"/>
            <w:lang w:bidi="pt-PT"/>
          </w:rPr>
          <w:t>Universidade do Porto</w:t>
        </w:r>
      </w:hyperlink>
      <w:r w:rsidRPr="001128B3">
        <w:rPr>
          <w:rFonts w:asciiTheme="minorHAnsi" w:hAnsiTheme="minorHAnsi" w:cs="Arial"/>
          <w:sz w:val="24"/>
          <w:szCs w:val="24"/>
        </w:rPr>
        <w:t>): “C</w:t>
      </w:r>
      <w:bookmarkStart w:id="0" w:name="_GoBack"/>
      <w:bookmarkEnd w:id="0"/>
      <w:r w:rsidRPr="001128B3">
        <w:rPr>
          <w:rFonts w:asciiTheme="minorHAnsi" w:hAnsiTheme="minorHAnsi" w:cs="Arial"/>
          <w:sz w:val="24"/>
          <w:szCs w:val="24"/>
        </w:rPr>
        <w:t>om a colaboração do ESO na divulgação do campo esperamos um aumento substancial do número de candidatos estrangeiros, que na edição de 2016 já foram 25% do total de candidatos. Potencialmente isto tornará o campo mais internacional, e a experiencia ainda mais valiosa para todos os participantes”.</w:t>
      </w:r>
    </w:p>
    <w:p w:rsidR="001128B3" w:rsidRPr="001128B3" w:rsidRDefault="001128B3" w:rsidP="001128B3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1128B3">
        <w:rPr>
          <w:rFonts w:asciiTheme="minorHAnsi" w:hAnsiTheme="minorHAnsi" w:cs="Arial"/>
          <w:sz w:val="24"/>
          <w:szCs w:val="24"/>
        </w:rPr>
        <w:t xml:space="preserve">Como sempre, o </w:t>
      </w:r>
      <w:proofErr w:type="spellStart"/>
      <w:r w:rsidRPr="001128B3">
        <w:rPr>
          <w:rFonts w:asciiTheme="minorHAnsi" w:hAnsiTheme="minorHAnsi" w:cs="Arial"/>
          <w:sz w:val="24"/>
          <w:szCs w:val="24"/>
        </w:rPr>
        <w:t>AstroCamp</w:t>
      </w:r>
      <w:proofErr w:type="spellEnd"/>
      <w:r w:rsidRPr="001128B3">
        <w:rPr>
          <w:rFonts w:asciiTheme="minorHAnsi" w:hAnsiTheme="minorHAnsi" w:cs="Arial"/>
          <w:sz w:val="24"/>
          <w:szCs w:val="24"/>
        </w:rPr>
        <w:t xml:space="preserve"> conta com o apoio do Centro de Educação e Interpretação Ambiental (</w:t>
      </w:r>
      <w:hyperlink r:id="rId12">
        <w:r w:rsidRPr="001128B3">
          <w:rPr>
            <w:rStyle w:val="Hiperligao"/>
            <w:rFonts w:asciiTheme="minorHAnsi" w:hAnsiTheme="minorHAnsi" w:cs="Arial"/>
            <w:sz w:val="24"/>
            <w:szCs w:val="24"/>
            <w:lang w:bidi="pt-PT"/>
          </w:rPr>
          <w:t>CEIA</w:t>
        </w:r>
      </w:hyperlink>
      <w:r w:rsidRPr="001128B3">
        <w:rPr>
          <w:rFonts w:asciiTheme="minorHAnsi" w:hAnsiTheme="minorHAnsi" w:cs="Arial"/>
          <w:sz w:val="24"/>
          <w:szCs w:val="24"/>
        </w:rPr>
        <w:t xml:space="preserve">), o que permite a sua realização na Paisagem Protegida de Corno de Bico, um local com condições excecionais de repouso e isolamento do </w:t>
      </w:r>
      <w:proofErr w:type="gramStart"/>
      <w:r w:rsidRPr="001128B3">
        <w:rPr>
          <w:rFonts w:asciiTheme="minorHAnsi" w:hAnsiTheme="minorHAnsi" w:cs="Arial"/>
          <w:sz w:val="24"/>
          <w:szCs w:val="24"/>
        </w:rPr>
        <w:t>stress</w:t>
      </w:r>
      <w:proofErr w:type="gramEnd"/>
      <w:r w:rsidRPr="001128B3">
        <w:rPr>
          <w:rFonts w:asciiTheme="minorHAnsi" w:hAnsiTheme="minorHAnsi" w:cs="Arial"/>
          <w:sz w:val="24"/>
          <w:szCs w:val="24"/>
        </w:rPr>
        <w:t xml:space="preserve"> dos centros urbanos. </w:t>
      </w:r>
    </w:p>
    <w:p w:rsidR="001128B3" w:rsidRPr="001128B3" w:rsidRDefault="001128B3" w:rsidP="001128B3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1128B3">
        <w:rPr>
          <w:rFonts w:asciiTheme="minorHAnsi" w:hAnsiTheme="minorHAnsi" w:cs="Arial"/>
          <w:sz w:val="24"/>
          <w:szCs w:val="24"/>
        </w:rPr>
        <w:t xml:space="preserve">A edição de 2017 conta ainda com apoios e financiamento da Agência </w:t>
      </w:r>
      <w:hyperlink r:id="rId13">
        <w:r w:rsidRPr="001128B3">
          <w:rPr>
            <w:rStyle w:val="Hiperligao"/>
            <w:rFonts w:asciiTheme="minorHAnsi" w:hAnsiTheme="minorHAnsi" w:cs="Arial"/>
            <w:sz w:val="24"/>
            <w:szCs w:val="24"/>
            <w:lang w:bidi="pt-PT"/>
          </w:rPr>
          <w:t>Ciência Viva</w:t>
        </w:r>
      </w:hyperlink>
      <w:r w:rsidRPr="001128B3">
        <w:rPr>
          <w:rFonts w:asciiTheme="minorHAnsi" w:hAnsiTheme="minorHAnsi" w:cs="Arial"/>
          <w:sz w:val="24"/>
          <w:szCs w:val="24"/>
        </w:rPr>
        <w:t xml:space="preserve">, </w:t>
      </w:r>
      <w:hyperlink r:id="rId14" w:history="1">
        <w:r w:rsidRPr="001128B3">
          <w:rPr>
            <w:rStyle w:val="Hiperligao"/>
            <w:rFonts w:asciiTheme="minorHAnsi" w:hAnsiTheme="minorHAnsi" w:cs="Arial"/>
            <w:sz w:val="24"/>
            <w:szCs w:val="24"/>
            <w:lang w:bidi="pt-PT"/>
          </w:rPr>
          <w:t xml:space="preserve">Fundação Millennium </w:t>
        </w:r>
        <w:proofErr w:type="spellStart"/>
        <w:r w:rsidRPr="001128B3">
          <w:rPr>
            <w:rStyle w:val="Hiperligao"/>
            <w:rFonts w:asciiTheme="minorHAnsi" w:hAnsiTheme="minorHAnsi" w:cs="Arial"/>
            <w:sz w:val="24"/>
            <w:szCs w:val="24"/>
            <w:lang w:bidi="pt-PT"/>
          </w:rPr>
          <w:t>bcp</w:t>
        </w:r>
        <w:proofErr w:type="spellEnd"/>
      </w:hyperlink>
      <w:r w:rsidRPr="001128B3">
        <w:rPr>
          <w:rFonts w:asciiTheme="minorHAnsi" w:hAnsiTheme="minorHAnsi" w:cs="Arial"/>
          <w:sz w:val="24"/>
          <w:szCs w:val="24"/>
        </w:rPr>
        <w:t xml:space="preserve">, </w:t>
      </w:r>
      <w:r w:rsidRPr="001128B3">
        <w:rPr>
          <w:rFonts w:asciiTheme="minorHAnsi" w:hAnsiTheme="minorHAnsi" w:cs="Arial"/>
          <w:sz w:val="24"/>
          <w:szCs w:val="24"/>
          <w:lang w:bidi="pt-PT"/>
        </w:rPr>
        <w:t>Universidade do Porto</w:t>
      </w:r>
      <w:r w:rsidRPr="001128B3">
        <w:rPr>
          <w:rFonts w:asciiTheme="minorHAnsi" w:hAnsiTheme="minorHAnsi" w:cs="Arial"/>
          <w:sz w:val="24"/>
          <w:szCs w:val="24"/>
        </w:rPr>
        <w:t xml:space="preserve"> e editora </w:t>
      </w:r>
      <w:hyperlink r:id="rId15">
        <w:r w:rsidRPr="001128B3">
          <w:rPr>
            <w:rStyle w:val="Hiperligao"/>
            <w:rFonts w:asciiTheme="minorHAnsi" w:hAnsiTheme="minorHAnsi" w:cs="Arial"/>
            <w:sz w:val="24"/>
            <w:szCs w:val="24"/>
            <w:lang w:bidi="pt-PT"/>
          </w:rPr>
          <w:t>Gradiva</w:t>
        </w:r>
      </w:hyperlink>
      <w:r w:rsidRPr="001128B3">
        <w:rPr>
          <w:rFonts w:asciiTheme="minorHAnsi" w:hAnsiTheme="minorHAnsi" w:cs="Arial"/>
          <w:sz w:val="24"/>
          <w:szCs w:val="24"/>
        </w:rPr>
        <w:t>. Estes apoios permitem que a participação dos alunos Portugueses selecionados não tenha qualquer custo.</w:t>
      </w:r>
    </w:p>
    <w:p w:rsidR="001128B3" w:rsidRPr="001128B3" w:rsidRDefault="001128B3" w:rsidP="001128B3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1128B3">
        <w:rPr>
          <w:rFonts w:asciiTheme="minorHAnsi" w:hAnsiTheme="minorHAnsi" w:cs="Arial"/>
          <w:sz w:val="24"/>
          <w:szCs w:val="24"/>
        </w:rPr>
        <w:t xml:space="preserve">O </w:t>
      </w:r>
      <w:proofErr w:type="spellStart"/>
      <w:r w:rsidRPr="001128B3">
        <w:rPr>
          <w:rFonts w:asciiTheme="minorHAnsi" w:hAnsiTheme="minorHAnsi" w:cs="Arial"/>
          <w:sz w:val="24"/>
          <w:szCs w:val="24"/>
        </w:rPr>
        <w:t>AstroCamp</w:t>
      </w:r>
      <w:proofErr w:type="spellEnd"/>
      <w:r w:rsidRPr="001128B3">
        <w:rPr>
          <w:rFonts w:asciiTheme="minorHAnsi" w:hAnsiTheme="minorHAnsi" w:cs="Arial"/>
          <w:sz w:val="24"/>
          <w:szCs w:val="24"/>
        </w:rPr>
        <w:t xml:space="preserve"> teve a sua </w:t>
      </w:r>
      <w:hyperlink r:id="rId16">
        <w:r w:rsidRPr="001128B3">
          <w:rPr>
            <w:rStyle w:val="Hiperligao"/>
            <w:rFonts w:asciiTheme="minorHAnsi" w:hAnsiTheme="minorHAnsi" w:cs="Arial"/>
            <w:sz w:val="24"/>
            <w:szCs w:val="24"/>
            <w:lang w:bidi="pt-PT"/>
          </w:rPr>
          <w:t>primeira edição</w:t>
        </w:r>
      </w:hyperlink>
      <w:r w:rsidRPr="001128B3">
        <w:rPr>
          <w:rFonts w:asciiTheme="minorHAnsi" w:hAnsiTheme="minorHAnsi" w:cs="Arial"/>
          <w:sz w:val="24"/>
          <w:szCs w:val="24"/>
        </w:rPr>
        <w:t xml:space="preserve"> em 2012, e a partir da edição 2016 passou a aceitar candidatos de todos os países da União Europeia.</w:t>
      </w:r>
    </w:p>
    <w:p w:rsidR="001128B3" w:rsidRPr="001128B3" w:rsidRDefault="001128B3" w:rsidP="001128B3">
      <w:pPr>
        <w:pStyle w:val="MediumShading1-Accent11"/>
        <w:tabs>
          <w:tab w:val="left" w:pos="8505"/>
        </w:tabs>
        <w:rPr>
          <w:rFonts w:asciiTheme="minorHAnsi" w:hAnsiTheme="minorHAnsi" w:cs="Arial"/>
          <w:i/>
          <w:sz w:val="24"/>
          <w:szCs w:val="24"/>
        </w:rPr>
      </w:pPr>
    </w:p>
    <w:p w:rsidR="001128B3" w:rsidRPr="001128B3" w:rsidRDefault="001128B3">
      <w:pPr>
        <w:rPr>
          <w:sz w:val="24"/>
          <w:szCs w:val="24"/>
        </w:rPr>
      </w:pPr>
    </w:p>
    <w:p w:rsidR="001128B3" w:rsidRPr="001128B3" w:rsidRDefault="001128B3">
      <w:pPr>
        <w:rPr>
          <w:rFonts w:cs="Arial"/>
          <w:sz w:val="24"/>
          <w:szCs w:val="24"/>
        </w:rPr>
      </w:pPr>
      <w:r w:rsidRPr="001128B3">
        <w:rPr>
          <w:sz w:val="24"/>
          <w:szCs w:val="24"/>
        </w:rPr>
        <w:t>Ricardo Cardoso Reis (</w:t>
      </w:r>
      <w:r w:rsidRPr="001128B3">
        <w:rPr>
          <w:rFonts w:cs="Arial"/>
          <w:sz w:val="24"/>
          <w:szCs w:val="24"/>
        </w:rPr>
        <w:t>Centro de Astrofísica da Universidade do Porto)</w:t>
      </w:r>
    </w:p>
    <w:p w:rsidR="001128B3" w:rsidRPr="001128B3" w:rsidRDefault="001128B3">
      <w:pPr>
        <w:rPr>
          <w:sz w:val="24"/>
          <w:szCs w:val="24"/>
        </w:rPr>
      </w:pPr>
      <w:r w:rsidRPr="001128B3">
        <w:rPr>
          <w:rFonts w:cs="Arial"/>
          <w:sz w:val="24"/>
          <w:szCs w:val="24"/>
        </w:rPr>
        <w:t>Ciência na Imprensa Regional – Ciência Viva</w:t>
      </w:r>
    </w:p>
    <w:sectPr w:rsidR="001128B3" w:rsidRPr="001128B3" w:rsidSect="001F0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1128B3"/>
    <w:rsid w:val="001128B3"/>
    <w:rsid w:val="001F0A1A"/>
    <w:rsid w:val="00362D13"/>
    <w:rsid w:val="00904696"/>
    <w:rsid w:val="0094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A1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ediumShading1-Accent11">
    <w:name w:val="Medium Shading 1 - Accent 11"/>
    <w:qFormat/>
    <w:rsid w:val="001128B3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uiPriority w:val="99"/>
    <w:unhideWhenUsed/>
    <w:rsid w:val="001128B3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0469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stro.pt/ia/staffDetails.html?ID=50" TargetMode="External"/><Relationship Id="rId13" Type="http://schemas.openxmlformats.org/officeDocument/2006/relationships/hyperlink" Target="http://www.cienciaviva.pt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astro.pt" TargetMode="External"/><Relationship Id="rId12" Type="http://schemas.openxmlformats.org/officeDocument/2006/relationships/hyperlink" Target="http://www.cm-paredes-coura.pt/portal/page/paredesdecoura/portal_municipal/SERVICOS_MUNICIPAIS/CEI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astro.up.pt/astrocamp/2012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stro.up.pt/" TargetMode="External"/><Relationship Id="rId11" Type="http://schemas.openxmlformats.org/officeDocument/2006/relationships/hyperlink" Target="http://www.up.pt/" TargetMode="External"/><Relationship Id="rId5" Type="http://schemas.openxmlformats.org/officeDocument/2006/relationships/hyperlink" Target="http://www.cornodebico.pt/" TargetMode="External"/><Relationship Id="rId15" Type="http://schemas.openxmlformats.org/officeDocument/2006/relationships/hyperlink" Target="http://www.gradiva.pt/" TargetMode="External"/><Relationship Id="rId10" Type="http://schemas.openxmlformats.org/officeDocument/2006/relationships/hyperlink" Target="http://www.iastro.pt/ia/staffDetails.html?ID=50" TargetMode="External"/><Relationship Id="rId4" Type="http://schemas.openxmlformats.org/officeDocument/2006/relationships/hyperlink" Target="http://www.astro.up.pt/astrocamp" TargetMode="External"/><Relationship Id="rId9" Type="http://schemas.openxmlformats.org/officeDocument/2006/relationships/hyperlink" Target="http://www.eso.org" TargetMode="External"/><Relationship Id="rId14" Type="http://schemas.openxmlformats.org/officeDocument/2006/relationships/hyperlink" Target="https://ind.millenniumbcp.pt/pt/Institucional/fundacao/Pages/fundacao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499</Words>
  <Characters>2700</Characters>
  <Application>Microsoft Office Word</Application>
  <DocSecurity>0</DocSecurity>
  <Lines>22</Lines>
  <Paragraphs>6</Paragraphs>
  <ScaleCrop>false</ScaleCrop>
  <Company>PERSONAL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2017-04-05T11:17:00Z</dcterms:created>
  <dcterms:modified xsi:type="dcterms:W3CDTF">2017-04-05T11:22:00Z</dcterms:modified>
</cp:coreProperties>
</file>