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C07" w:rsidRDefault="00492C07">
      <w:pPr>
        <w:rPr>
          <w:rFonts w:ascii="Arial" w:hAnsi="Arial" w:cs="Arial"/>
          <w:color w:val="222222"/>
          <w:sz w:val="20"/>
          <w:szCs w:val="20"/>
        </w:rPr>
      </w:pPr>
    </w:p>
    <w:p w:rsidR="00C34597" w:rsidRDefault="00492C07">
      <w:pPr>
        <w:rPr>
          <w:rFonts w:ascii="Arial" w:hAnsi="Arial" w:cs="Arial"/>
          <w:color w:val="222222"/>
          <w:sz w:val="20"/>
          <w:szCs w:val="20"/>
        </w:rPr>
      </w:pPr>
      <w:r>
        <w:rPr>
          <w:rFonts w:ascii="Arial" w:hAnsi="Arial" w:cs="Arial"/>
          <w:color w:val="222222"/>
          <w:sz w:val="20"/>
          <w:szCs w:val="20"/>
        </w:rPr>
        <w:t>Utilizar tudo o que o solo tem para dar.</w:t>
      </w:r>
      <w:r>
        <w:rPr>
          <w:rFonts w:ascii="Arial" w:hAnsi="Arial" w:cs="Arial"/>
          <w:color w:val="222222"/>
          <w:sz w:val="20"/>
          <w:szCs w:val="20"/>
        </w:rPr>
        <w:br/>
      </w:r>
    </w:p>
    <w:p w:rsidR="00E3358A" w:rsidRDefault="00492C07">
      <w:r>
        <w:rPr>
          <w:rFonts w:ascii="Arial" w:hAnsi="Arial" w:cs="Arial"/>
          <w:color w:val="222222"/>
          <w:sz w:val="20"/>
          <w:szCs w:val="20"/>
        </w:rPr>
        <w:t>Cientistas do Instituto Gulbenkian de Ciência identificam novo transportador de fosfato em plantas</w:t>
      </w:r>
      <w:r w:rsidR="00E24FEB">
        <w:rPr>
          <w:rFonts w:ascii="Arial" w:hAnsi="Arial" w:cs="Arial"/>
          <w:color w:val="222222"/>
          <w:sz w:val="20"/>
          <w:szCs w:val="20"/>
        </w:rPr>
        <w:br/>
      </w:r>
      <w:r w:rsidR="00E24FEB">
        <w:rPr>
          <w:rFonts w:ascii="Arial" w:hAnsi="Arial" w:cs="Arial"/>
          <w:color w:val="222222"/>
          <w:sz w:val="20"/>
          <w:szCs w:val="20"/>
        </w:rPr>
        <w:br/>
        <w:t xml:space="preserve">O fósforo é essencial para as plantas. É um constituinte elementar de muitas moléculas vitais (como o ADN) e desempenha um papel central em múltiplas </w:t>
      </w:r>
      <w:r w:rsidR="0075033B">
        <w:rPr>
          <w:rFonts w:ascii="Arial" w:hAnsi="Arial" w:cs="Arial"/>
          <w:color w:val="222222"/>
          <w:sz w:val="20"/>
          <w:szCs w:val="20"/>
        </w:rPr>
        <w:t>reacções</w:t>
      </w:r>
      <w:r w:rsidR="00E24FEB">
        <w:rPr>
          <w:rFonts w:ascii="Arial" w:hAnsi="Arial" w:cs="Arial"/>
          <w:color w:val="222222"/>
          <w:sz w:val="20"/>
          <w:szCs w:val="20"/>
        </w:rPr>
        <w:t xml:space="preserve"> de transferência de energia. O acesso reduzido a fósforo é um </w:t>
      </w:r>
      <w:r w:rsidR="0075033B">
        <w:rPr>
          <w:rFonts w:ascii="Arial" w:hAnsi="Arial" w:cs="Arial"/>
          <w:color w:val="222222"/>
          <w:sz w:val="20"/>
          <w:szCs w:val="20"/>
        </w:rPr>
        <w:t>factor</w:t>
      </w:r>
      <w:r w:rsidR="00E24FEB">
        <w:rPr>
          <w:rFonts w:ascii="Arial" w:hAnsi="Arial" w:cs="Arial"/>
          <w:color w:val="222222"/>
          <w:sz w:val="20"/>
          <w:szCs w:val="20"/>
        </w:rPr>
        <w:t xml:space="preserve"> de </w:t>
      </w:r>
      <w:proofErr w:type="gramStart"/>
      <w:r w:rsidR="00E24FEB">
        <w:rPr>
          <w:rFonts w:ascii="Arial" w:hAnsi="Arial" w:cs="Arial"/>
          <w:color w:val="222222"/>
          <w:sz w:val="20"/>
          <w:szCs w:val="20"/>
        </w:rPr>
        <w:t>stress</w:t>
      </w:r>
      <w:proofErr w:type="gramEnd"/>
      <w:r w:rsidR="00E24FEB">
        <w:rPr>
          <w:rFonts w:ascii="Arial" w:hAnsi="Arial" w:cs="Arial"/>
          <w:color w:val="222222"/>
          <w:sz w:val="20"/>
          <w:szCs w:val="20"/>
        </w:rPr>
        <w:t xml:space="preserve"> ambiental para as plantas, podendo levar a perdas significativas de culturas agrícolas. Porém, as plantas são incapazes de fabricar o seu próprio fósforo; obtêm-no sob a forma de fosfato inorgânico (Pi), na interface entre a raiz e o solo. Uma forma de maximizar a quantidade de fósforo na planta é, por conseguinte, aumentar a captura de Pi pela raiz.</w:t>
      </w:r>
      <w:r w:rsidR="00E24FEB">
        <w:rPr>
          <w:rFonts w:ascii="Arial" w:hAnsi="Arial" w:cs="Arial"/>
          <w:color w:val="222222"/>
          <w:sz w:val="20"/>
          <w:szCs w:val="20"/>
        </w:rPr>
        <w:br/>
      </w:r>
      <w:r w:rsidR="00E24FEB">
        <w:rPr>
          <w:rFonts w:ascii="Arial" w:hAnsi="Arial" w:cs="Arial"/>
          <w:color w:val="222222"/>
          <w:sz w:val="20"/>
          <w:szCs w:val="20"/>
        </w:rPr>
        <w:br/>
        <w:t xml:space="preserve">A equipa liderada por Paula Duque, no Instituto Gulbenkian de Ciência, identificou um novo transportador de Pi nas células da raiz da pequena planta </w:t>
      </w:r>
      <w:proofErr w:type="spellStart"/>
      <w:r w:rsidR="00E24FEB" w:rsidRPr="0075033B">
        <w:rPr>
          <w:rFonts w:ascii="Arial" w:hAnsi="Arial" w:cs="Arial"/>
          <w:i/>
          <w:color w:val="222222"/>
          <w:sz w:val="20"/>
          <w:szCs w:val="20"/>
        </w:rPr>
        <w:t>Arabidopsis</w:t>
      </w:r>
      <w:proofErr w:type="spellEnd"/>
      <w:r w:rsidR="00E24FEB" w:rsidRPr="0075033B">
        <w:rPr>
          <w:rFonts w:ascii="Arial" w:hAnsi="Arial" w:cs="Arial"/>
          <w:i/>
          <w:color w:val="222222"/>
          <w:sz w:val="20"/>
          <w:szCs w:val="20"/>
        </w:rPr>
        <w:t xml:space="preserve"> </w:t>
      </w:r>
      <w:proofErr w:type="spellStart"/>
      <w:r w:rsidR="00E24FEB" w:rsidRPr="0075033B">
        <w:rPr>
          <w:rFonts w:ascii="Arial" w:hAnsi="Arial" w:cs="Arial"/>
          <w:i/>
          <w:color w:val="222222"/>
          <w:sz w:val="20"/>
          <w:szCs w:val="20"/>
        </w:rPr>
        <w:t>thaliana</w:t>
      </w:r>
      <w:proofErr w:type="spellEnd"/>
      <w:r w:rsidR="00E24FEB">
        <w:rPr>
          <w:rFonts w:ascii="Arial" w:hAnsi="Arial" w:cs="Arial"/>
          <w:color w:val="222222"/>
          <w:sz w:val="20"/>
          <w:szCs w:val="20"/>
        </w:rPr>
        <w:t xml:space="preserve">, da família da mostarda. Os investigadores mostraram que o transportador atua quando o Pi é pouco abundante no solo. Os seus resultados, publicados agora na revista </w:t>
      </w:r>
      <w:r w:rsidR="00E24FEB" w:rsidRPr="0075033B">
        <w:rPr>
          <w:rFonts w:ascii="Arial" w:hAnsi="Arial" w:cs="Arial"/>
          <w:i/>
          <w:color w:val="222222"/>
          <w:sz w:val="20"/>
          <w:szCs w:val="20"/>
        </w:rPr>
        <w:t xml:space="preserve">New </w:t>
      </w:r>
      <w:proofErr w:type="spellStart"/>
      <w:proofErr w:type="gramStart"/>
      <w:r w:rsidR="00E24FEB" w:rsidRPr="0075033B">
        <w:rPr>
          <w:rFonts w:ascii="Arial" w:hAnsi="Arial" w:cs="Arial"/>
          <w:i/>
          <w:color w:val="222222"/>
          <w:sz w:val="20"/>
          <w:szCs w:val="20"/>
        </w:rPr>
        <w:t>Phytologist</w:t>
      </w:r>
      <w:proofErr w:type="spellEnd"/>
      <w:r w:rsidR="00E24FEB">
        <w:rPr>
          <w:rFonts w:ascii="Arial" w:hAnsi="Arial" w:cs="Arial"/>
          <w:color w:val="222222"/>
          <w:sz w:val="20"/>
          <w:szCs w:val="20"/>
        </w:rPr>
        <w:t>(*</w:t>
      </w:r>
      <w:proofErr w:type="gramEnd"/>
      <w:r w:rsidR="00E24FEB">
        <w:rPr>
          <w:rFonts w:ascii="Arial" w:hAnsi="Arial" w:cs="Arial"/>
          <w:color w:val="222222"/>
          <w:sz w:val="20"/>
          <w:szCs w:val="20"/>
        </w:rPr>
        <w:t>), abrem caminho a novas formas de manipular sistemas de transporte de fósforo em plantas, de modo a combater situações de stress ambiental e, potencialmente, aumentar a produção de certas culturas.</w:t>
      </w:r>
      <w:r w:rsidR="00E24FEB">
        <w:rPr>
          <w:rFonts w:ascii="Arial" w:hAnsi="Arial" w:cs="Arial"/>
          <w:color w:val="222222"/>
          <w:sz w:val="20"/>
          <w:szCs w:val="20"/>
        </w:rPr>
        <w:br/>
      </w:r>
      <w:r w:rsidR="00E24FEB">
        <w:rPr>
          <w:rFonts w:ascii="Arial" w:hAnsi="Arial" w:cs="Arial"/>
          <w:color w:val="222222"/>
          <w:sz w:val="20"/>
          <w:szCs w:val="20"/>
        </w:rPr>
        <w:br/>
        <w:t xml:space="preserve">O primeiro passo no estudo foi mostrar que o transportador agora identificado se localiza nas membranas das células da raiz – uma localização consistente com uma função na absorção de fosfato do solo. Seguiram-se várias outras experiências, através das quais a equipa dissecou onde e em que condições o transportador atua. Isolaram primeiro dois mutantes de </w:t>
      </w:r>
      <w:proofErr w:type="spellStart"/>
      <w:r w:rsidR="00E24FEB" w:rsidRPr="0075033B">
        <w:rPr>
          <w:rFonts w:ascii="Arial" w:hAnsi="Arial" w:cs="Arial"/>
          <w:i/>
          <w:color w:val="222222"/>
          <w:sz w:val="20"/>
          <w:szCs w:val="20"/>
        </w:rPr>
        <w:t>Arabidopsis</w:t>
      </w:r>
      <w:proofErr w:type="spellEnd"/>
      <w:r w:rsidR="00E24FEB" w:rsidRPr="0075033B">
        <w:rPr>
          <w:rFonts w:ascii="Arial" w:hAnsi="Arial" w:cs="Arial"/>
          <w:i/>
          <w:color w:val="222222"/>
          <w:sz w:val="20"/>
          <w:szCs w:val="20"/>
        </w:rPr>
        <w:t xml:space="preserve"> </w:t>
      </w:r>
      <w:proofErr w:type="spellStart"/>
      <w:r w:rsidR="00E24FEB" w:rsidRPr="0075033B">
        <w:rPr>
          <w:rFonts w:ascii="Arial" w:hAnsi="Arial" w:cs="Arial"/>
          <w:i/>
          <w:color w:val="222222"/>
          <w:sz w:val="20"/>
          <w:szCs w:val="20"/>
        </w:rPr>
        <w:t>thaliana</w:t>
      </w:r>
      <w:proofErr w:type="spellEnd"/>
      <w:r w:rsidR="00E24FEB">
        <w:rPr>
          <w:rFonts w:ascii="Arial" w:hAnsi="Arial" w:cs="Arial"/>
          <w:color w:val="222222"/>
          <w:sz w:val="20"/>
          <w:szCs w:val="20"/>
        </w:rPr>
        <w:t xml:space="preserve"> incapazes de </w:t>
      </w:r>
      <w:bookmarkStart w:id="0" w:name="_GoBack"/>
      <w:bookmarkEnd w:id="0"/>
      <w:r w:rsidR="00E24FEB">
        <w:rPr>
          <w:rFonts w:ascii="Arial" w:hAnsi="Arial" w:cs="Arial"/>
          <w:color w:val="222222"/>
          <w:sz w:val="20"/>
          <w:szCs w:val="20"/>
        </w:rPr>
        <w:t xml:space="preserve">produzir o transportador e verificaram que ambos crescem igualmente bem em presença de níveis normais de Pi. Contudo, a situação altera-se quando o Pi escasseia: as plantas jovens mutantes são mais pequenas, as suas raízes primárias são também mais pequenas, </w:t>
      </w:r>
      <w:proofErr w:type="gramStart"/>
      <w:r w:rsidR="00E24FEB">
        <w:rPr>
          <w:rFonts w:ascii="Arial" w:hAnsi="Arial" w:cs="Arial"/>
          <w:color w:val="222222"/>
          <w:sz w:val="20"/>
          <w:szCs w:val="20"/>
        </w:rPr>
        <w:t>enquanto que</w:t>
      </w:r>
      <w:proofErr w:type="gramEnd"/>
      <w:r w:rsidR="00E24FEB">
        <w:rPr>
          <w:rFonts w:ascii="Arial" w:hAnsi="Arial" w:cs="Arial"/>
          <w:color w:val="222222"/>
          <w:sz w:val="20"/>
          <w:szCs w:val="20"/>
        </w:rPr>
        <w:t xml:space="preserve"> as raízes secundárias se desenvolvem excessivamente – efeitos bem conhecidos em situações de privação de fósforo.</w:t>
      </w:r>
      <w:r w:rsidR="00E24FEB">
        <w:rPr>
          <w:rFonts w:ascii="Arial" w:hAnsi="Arial" w:cs="Arial"/>
          <w:color w:val="222222"/>
          <w:sz w:val="20"/>
          <w:szCs w:val="20"/>
        </w:rPr>
        <w:br/>
      </w:r>
      <w:r w:rsidR="00E24FEB">
        <w:rPr>
          <w:rFonts w:ascii="Arial" w:hAnsi="Arial" w:cs="Arial"/>
          <w:color w:val="222222"/>
          <w:sz w:val="20"/>
          <w:szCs w:val="20"/>
        </w:rPr>
        <w:br/>
      </w:r>
      <w:proofErr w:type="spellStart"/>
      <w:r w:rsidR="00E24FEB">
        <w:rPr>
          <w:rFonts w:ascii="Arial" w:hAnsi="Arial" w:cs="Arial"/>
          <w:color w:val="222222"/>
          <w:sz w:val="20"/>
          <w:szCs w:val="20"/>
        </w:rPr>
        <w:t>Estelle</w:t>
      </w:r>
      <w:proofErr w:type="spellEnd"/>
      <w:r w:rsidR="00E24FEB">
        <w:rPr>
          <w:rFonts w:ascii="Arial" w:hAnsi="Arial" w:cs="Arial"/>
          <w:color w:val="222222"/>
          <w:sz w:val="20"/>
          <w:szCs w:val="20"/>
        </w:rPr>
        <w:t xml:space="preserve"> </w:t>
      </w:r>
      <w:proofErr w:type="spellStart"/>
      <w:r w:rsidR="00E24FEB">
        <w:rPr>
          <w:rFonts w:ascii="Arial" w:hAnsi="Arial" w:cs="Arial"/>
          <w:color w:val="222222"/>
          <w:sz w:val="20"/>
          <w:szCs w:val="20"/>
        </w:rPr>
        <w:t>Remy</w:t>
      </w:r>
      <w:proofErr w:type="spellEnd"/>
      <w:r w:rsidR="00E24FEB">
        <w:rPr>
          <w:rFonts w:ascii="Arial" w:hAnsi="Arial" w:cs="Arial"/>
          <w:color w:val="222222"/>
          <w:sz w:val="20"/>
          <w:szCs w:val="20"/>
        </w:rPr>
        <w:t>, investigadora doutorada na equipa, descreve as experiências, “Conseguimos reverter totalmente os efeitos ao introduzir o gene funcional do transportador de volta na planta mutante, o que indica que é, de facto, a falta do transportador que a torna mais sensível a baixos níveis de Pi. Fizemos também a experiência contrária: forçámos plantas a produzir mais transportador do que em condições normais, e verificámos que se tornam mais tolerantes a baixos níveis de Pi, reforçando que o transportador atua nestas condições”.</w:t>
      </w:r>
      <w:r w:rsidR="00E24FEB">
        <w:rPr>
          <w:rFonts w:ascii="Arial" w:hAnsi="Arial" w:cs="Arial"/>
          <w:color w:val="222222"/>
          <w:sz w:val="20"/>
          <w:szCs w:val="20"/>
        </w:rPr>
        <w:br/>
      </w:r>
      <w:r w:rsidR="00E24FEB">
        <w:rPr>
          <w:rFonts w:ascii="Arial" w:hAnsi="Arial" w:cs="Arial"/>
          <w:color w:val="222222"/>
          <w:sz w:val="20"/>
          <w:szCs w:val="20"/>
        </w:rPr>
        <w:br/>
        <w:t xml:space="preserve">Paula Duque acrescenta, “Em colaboração com o grupo de Isabel Sá-Correia no Instituto Superior Técnico, recorremos a células de levedura, manipuladas para produzir o transportador vegetal, para provar que o transportador se associa avidamente a Pi. Estamos assim confiantes de que conseguimos provar, de forma inequívoca, que o transportador Pht1;9 medeia a captura de fosfato pela planta </w:t>
      </w:r>
      <w:proofErr w:type="spellStart"/>
      <w:r w:rsidR="00E24FEB">
        <w:rPr>
          <w:rFonts w:ascii="Arial" w:hAnsi="Arial" w:cs="Arial"/>
          <w:color w:val="222222"/>
          <w:sz w:val="20"/>
          <w:szCs w:val="20"/>
        </w:rPr>
        <w:t>Arabidopsis</w:t>
      </w:r>
      <w:proofErr w:type="spellEnd"/>
      <w:r w:rsidR="00E24FEB">
        <w:rPr>
          <w:rFonts w:ascii="Arial" w:hAnsi="Arial" w:cs="Arial"/>
          <w:color w:val="222222"/>
          <w:sz w:val="20"/>
          <w:szCs w:val="20"/>
        </w:rPr>
        <w:t xml:space="preserve">, quando este escasseia. A sua </w:t>
      </w:r>
      <w:proofErr w:type="spellStart"/>
      <w:r w:rsidR="00E24FEB">
        <w:rPr>
          <w:rFonts w:ascii="Arial" w:hAnsi="Arial" w:cs="Arial"/>
          <w:color w:val="222222"/>
          <w:sz w:val="20"/>
          <w:szCs w:val="20"/>
        </w:rPr>
        <w:t>ação</w:t>
      </w:r>
      <w:proofErr w:type="spellEnd"/>
      <w:r w:rsidR="00E24FEB">
        <w:rPr>
          <w:rFonts w:ascii="Arial" w:hAnsi="Arial" w:cs="Arial"/>
          <w:color w:val="222222"/>
          <w:sz w:val="20"/>
          <w:szCs w:val="20"/>
        </w:rPr>
        <w:t xml:space="preserve"> na planta faz todo o sentido: sabemos que as plantas reagem à privação de fósforo ligando e/ou desligando genes que levam, por fim, ao estabelecimento de uma distribuição equilibrada de fósforo na planta. Um desses processos envolve a produção de transportadores de membrana. Ao mostrar que Pht1;9 é um destes transportadores, identificamos mais um possível alvo para a manipulação de culturas que possam estar ameaçadas por insuficiência de fósforo”.</w:t>
      </w:r>
      <w:r w:rsidR="00E24FEB">
        <w:rPr>
          <w:rFonts w:ascii="Arial" w:hAnsi="Arial" w:cs="Arial"/>
          <w:color w:val="222222"/>
          <w:sz w:val="20"/>
          <w:szCs w:val="20"/>
        </w:rPr>
        <w:br/>
      </w:r>
      <w:r w:rsidR="00E24FEB">
        <w:rPr>
          <w:rFonts w:ascii="Arial" w:hAnsi="Arial" w:cs="Arial"/>
          <w:color w:val="222222"/>
          <w:sz w:val="20"/>
          <w:szCs w:val="20"/>
        </w:rPr>
        <w:br/>
        <w:t xml:space="preserve"> Este trabalho foi realizado em colaboração com o Instituto de Biotecnologia e Bioengenharia </w:t>
      </w:r>
      <w:r w:rsidR="00E24FEB">
        <w:rPr>
          <w:rFonts w:ascii="Arial" w:hAnsi="Arial" w:cs="Arial"/>
          <w:color w:val="222222"/>
          <w:sz w:val="20"/>
          <w:szCs w:val="20"/>
        </w:rPr>
        <w:lastRenderedPageBreak/>
        <w:t>no Instituto Superior Técnico (Lisboa). Foi financiado pela Fundação para a Ciência e a Tecnologia (Portugal).</w:t>
      </w:r>
      <w:r w:rsidR="00E24FEB">
        <w:rPr>
          <w:rFonts w:ascii="Arial" w:hAnsi="Arial" w:cs="Arial"/>
          <w:color w:val="222222"/>
          <w:sz w:val="20"/>
          <w:szCs w:val="20"/>
        </w:rPr>
        <w:br/>
      </w:r>
      <w:r w:rsidR="00E24FEB">
        <w:rPr>
          <w:rFonts w:ascii="Arial" w:hAnsi="Arial" w:cs="Arial"/>
          <w:color w:val="222222"/>
          <w:sz w:val="20"/>
          <w:szCs w:val="20"/>
        </w:rPr>
        <w:br/>
      </w:r>
      <w:r w:rsidR="00E24FEB" w:rsidRPr="00E24FEB">
        <w:rPr>
          <w:rFonts w:ascii="Arial" w:hAnsi="Arial" w:cs="Arial"/>
          <w:color w:val="222222"/>
          <w:sz w:val="20"/>
          <w:szCs w:val="20"/>
          <w:lang w:val="en-US"/>
        </w:rPr>
        <w:t xml:space="preserve">(*) E. Remy, T.R. </w:t>
      </w:r>
      <w:proofErr w:type="spellStart"/>
      <w:r w:rsidR="00E24FEB" w:rsidRPr="00E24FEB">
        <w:rPr>
          <w:rFonts w:ascii="Arial" w:hAnsi="Arial" w:cs="Arial"/>
          <w:color w:val="222222"/>
          <w:sz w:val="20"/>
          <w:szCs w:val="20"/>
          <w:lang w:val="en-US"/>
        </w:rPr>
        <w:t>Cabrito</w:t>
      </w:r>
      <w:proofErr w:type="spellEnd"/>
      <w:r w:rsidR="00E24FEB" w:rsidRPr="00E24FEB">
        <w:rPr>
          <w:rFonts w:ascii="Arial" w:hAnsi="Arial" w:cs="Arial"/>
          <w:color w:val="222222"/>
          <w:sz w:val="20"/>
          <w:szCs w:val="20"/>
          <w:lang w:val="en-US"/>
        </w:rPr>
        <w:t xml:space="preserve">, R.A. Batista, M.C. Teixeira, I. </w:t>
      </w:r>
      <w:proofErr w:type="spellStart"/>
      <w:r w:rsidR="00E24FEB" w:rsidRPr="00E24FEB">
        <w:rPr>
          <w:rFonts w:ascii="Arial" w:hAnsi="Arial" w:cs="Arial"/>
          <w:color w:val="222222"/>
          <w:sz w:val="20"/>
          <w:szCs w:val="20"/>
          <w:lang w:val="en-US"/>
        </w:rPr>
        <w:t>Sá-Correia</w:t>
      </w:r>
      <w:proofErr w:type="spellEnd"/>
      <w:r w:rsidR="00E24FEB" w:rsidRPr="00E24FEB">
        <w:rPr>
          <w:rFonts w:ascii="Arial" w:hAnsi="Arial" w:cs="Arial"/>
          <w:color w:val="222222"/>
          <w:sz w:val="20"/>
          <w:szCs w:val="20"/>
          <w:lang w:val="en-US"/>
        </w:rPr>
        <w:t xml:space="preserve">, P. Duque (2012) The Pht1;9 and Pht1;8 transporters mediate inorganic phosphate acquisition by the Arabidopsis thaliana root during phosphorus starvation. </w:t>
      </w:r>
      <w:r w:rsidR="00E24FEB">
        <w:rPr>
          <w:rFonts w:ascii="Arial" w:hAnsi="Arial" w:cs="Arial"/>
          <w:color w:val="222222"/>
          <w:sz w:val="20"/>
          <w:szCs w:val="20"/>
        </w:rPr>
        <w:t xml:space="preserve">New </w:t>
      </w:r>
      <w:proofErr w:type="spellStart"/>
      <w:r w:rsidR="00E24FEB">
        <w:rPr>
          <w:rFonts w:ascii="Arial" w:hAnsi="Arial" w:cs="Arial"/>
          <w:color w:val="222222"/>
          <w:sz w:val="20"/>
          <w:szCs w:val="20"/>
        </w:rPr>
        <w:t>Phytologist</w:t>
      </w:r>
      <w:proofErr w:type="spellEnd"/>
      <w:r w:rsidR="00E24FEB">
        <w:rPr>
          <w:rFonts w:ascii="Arial" w:hAnsi="Arial" w:cs="Arial"/>
          <w:color w:val="222222"/>
          <w:sz w:val="20"/>
          <w:szCs w:val="20"/>
        </w:rPr>
        <w:t>. 195(2) (</w:t>
      </w:r>
      <w:proofErr w:type="spellStart"/>
      <w:r w:rsidR="00E24FEB">
        <w:rPr>
          <w:rFonts w:ascii="Arial" w:hAnsi="Arial" w:cs="Arial"/>
          <w:color w:val="222222"/>
          <w:sz w:val="20"/>
          <w:szCs w:val="20"/>
        </w:rPr>
        <w:t>July</w:t>
      </w:r>
      <w:proofErr w:type="spellEnd"/>
      <w:r w:rsidR="00E24FEB">
        <w:rPr>
          <w:rFonts w:ascii="Arial" w:hAnsi="Arial" w:cs="Arial"/>
          <w:color w:val="222222"/>
          <w:sz w:val="20"/>
          <w:szCs w:val="20"/>
        </w:rPr>
        <w:t xml:space="preserve"> 2012)</w:t>
      </w:r>
      <w:r w:rsidR="00E24FEB">
        <w:rPr>
          <w:rFonts w:ascii="Arial" w:hAnsi="Arial" w:cs="Arial"/>
          <w:color w:val="222222"/>
          <w:sz w:val="20"/>
          <w:szCs w:val="20"/>
        </w:rPr>
        <w:br/>
      </w:r>
      <w:r w:rsidR="00E24FEB">
        <w:rPr>
          <w:rFonts w:ascii="Arial" w:hAnsi="Arial" w:cs="Arial"/>
          <w:color w:val="222222"/>
          <w:sz w:val="20"/>
          <w:szCs w:val="20"/>
        </w:rPr>
        <w:br/>
      </w:r>
      <w:r w:rsidR="00E24FEB">
        <w:rPr>
          <w:rFonts w:ascii="Arial" w:hAnsi="Arial" w:cs="Arial"/>
          <w:color w:val="222222"/>
          <w:sz w:val="20"/>
          <w:szCs w:val="20"/>
        </w:rPr>
        <w:br/>
        <w:t>Informação suplementar</w:t>
      </w:r>
      <w:r w:rsidR="00E24FEB">
        <w:rPr>
          <w:rFonts w:ascii="Arial" w:hAnsi="Arial" w:cs="Arial"/>
          <w:color w:val="222222"/>
          <w:sz w:val="20"/>
          <w:szCs w:val="20"/>
        </w:rPr>
        <w:br/>
      </w:r>
      <w:r w:rsidR="00E24FEB">
        <w:rPr>
          <w:rFonts w:ascii="Arial" w:hAnsi="Arial" w:cs="Arial"/>
          <w:color w:val="222222"/>
          <w:sz w:val="20"/>
          <w:szCs w:val="20"/>
        </w:rPr>
        <w:br/>
        <w:t xml:space="preserve">O Instituto Gulbenkian de Ciência (IGC) é um centro internacional de investigação biomédica e ensino pós-graduado, criado pela Fundação Calouste Gulbenkian. O IGC funciona como instituição de acolhimento onde até 50 grupos de investigação desenvolvem os seus </w:t>
      </w:r>
      <w:proofErr w:type="spellStart"/>
      <w:r w:rsidR="00E24FEB">
        <w:rPr>
          <w:rFonts w:ascii="Arial" w:hAnsi="Arial" w:cs="Arial"/>
          <w:color w:val="222222"/>
          <w:sz w:val="20"/>
          <w:szCs w:val="20"/>
        </w:rPr>
        <w:t>projetos</w:t>
      </w:r>
      <w:proofErr w:type="spellEnd"/>
      <w:r w:rsidR="00E24FEB">
        <w:rPr>
          <w:rFonts w:ascii="Arial" w:hAnsi="Arial" w:cs="Arial"/>
          <w:color w:val="222222"/>
          <w:sz w:val="20"/>
          <w:szCs w:val="20"/>
        </w:rPr>
        <w:t xml:space="preserve"> autonomamente, usufruindo de instalações e serviços de excelência. O IGC é hoje a instituição portuguesa de investigação biomédica que produz ciência de maior impacto internacional, com mais de 1000 publicações científicas de investigadores associados ao IGC, desde 1998. Nos últimos cinco anos, 22 dos 25 grandes financiamentos nas ciências biomédicas para cientistas a trabalhar em Portugal foram atribuídos a cientistas que estão ou já estiveram no IGC. O IGC desenvolve um programa ambicioso de ensino pós-graduado, tendo admitido mais de 500 alunos, assim como um programa dedicado à comunicação de ciência e promoção da cultura científica.</w:t>
      </w:r>
    </w:p>
    <w:sectPr w:rsidR="00E335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131"/>
    <w:rsid w:val="00492C07"/>
    <w:rsid w:val="004A6131"/>
    <w:rsid w:val="0075033B"/>
    <w:rsid w:val="00AE1FC3"/>
    <w:rsid w:val="00C34597"/>
    <w:rsid w:val="00E24FEB"/>
    <w:rsid w:val="00E3358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740</Words>
  <Characters>4159</Characters>
  <Application>Microsoft Office Word</Application>
  <DocSecurity>0</DocSecurity>
  <Lines>72</Lines>
  <Paragraphs>2</Paragraphs>
  <ScaleCrop>false</ScaleCrop>
  <Company/>
  <LinksUpToDate>false</LinksUpToDate>
  <CharactersWithSpaces>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7</cp:revision>
  <dcterms:created xsi:type="dcterms:W3CDTF">2012-05-15T10:32:00Z</dcterms:created>
  <dcterms:modified xsi:type="dcterms:W3CDTF">2012-05-15T10:47:00Z</dcterms:modified>
</cp:coreProperties>
</file>