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550" w:rsidRPr="00355713" w:rsidRDefault="00AB798E" w:rsidP="00AB798E">
      <w:pPr>
        <w:spacing w:after="0" w:line="360" w:lineRule="auto"/>
        <w:jc w:val="center"/>
        <w:rPr>
          <w:b/>
          <w:lang w:val="pt-PT"/>
        </w:rPr>
      </w:pPr>
      <w:r w:rsidRPr="00355713">
        <w:rPr>
          <w:b/>
          <w:lang w:val="pt-PT"/>
        </w:rPr>
        <w:t xml:space="preserve">O </w:t>
      </w:r>
      <w:r w:rsidR="00362770">
        <w:rPr>
          <w:b/>
          <w:lang w:val="pt-PT"/>
        </w:rPr>
        <w:t>Predador</w:t>
      </w:r>
      <w:r w:rsidRPr="00355713">
        <w:rPr>
          <w:b/>
          <w:lang w:val="pt-PT"/>
        </w:rPr>
        <w:t xml:space="preserve"> Calmo</w:t>
      </w:r>
    </w:p>
    <w:p w:rsidR="00AB798E" w:rsidRPr="00AB798E" w:rsidRDefault="00AB798E" w:rsidP="00AB798E">
      <w:pPr>
        <w:spacing w:after="0" w:line="360" w:lineRule="auto"/>
        <w:rPr>
          <w:lang w:val="pt-PT"/>
        </w:rPr>
      </w:pPr>
    </w:p>
    <w:p w:rsidR="00BC6A8D" w:rsidRDefault="00AB798E" w:rsidP="00AB798E">
      <w:pPr>
        <w:spacing w:after="0" w:line="360" w:lineRule="auto"/>
        <w:jc w:val="both"/>
        <w:rPr>
          <w:lang w:val="pt-PT"/>
        </w:rPr>
      </w:pPr>
      <w:r w:rsidRPr="00AB798E">
        <w:rPr>
          <w:lang w:val="pt-PT"/>
        </w:rPr>
        <w:t>Deu origem</w:t>
      </w:r>
      <w:r>
        <w:rPr>
          <w:lang w:val="pt-PT"/>
        </w:rPr>
        <w:t>, ao longo do tempo,</w:t>
      </w:r>
      <w:r w:rsidRPr="00AB798E">
        <w:rPr>
          <w:lang w:val="pt-PT"/>
        </w:rPr>
        <w:t xml:space="preserve"> à</w:t>
      </w:r>
      <w:r>
        <w:rPr>
          <w:lang w:val="pt-PT"/>
        </w:rPr>
        <w:t>s mais diversas lendas marinhas e alimentou inúmeras fantasias e histórias de viagens marítimas.</w:t>
      </w:r>
      <w:r w:rsidRPr="00AB798E">
        <w:rPr>
          <w:lang w:val="pt-PT"/>
        </w:rPr>
        <w:t xml:space="preserve"> </w:t>
      </w:r>
      <w:r>
        <w:rPr>
          <w:lang w:val="pt-PT"/>
        </w:rPr>
        <w:t>Aterrador. M</w:t>
      </w:r>
      <w:r w:rsidR="00197D37">
        <w:rPr>
          <w:lang w:val="pt-PT"/>
        </w:rPr>
        <w:t xml:space="preserve">onstruoso. </w:t>
      </w:r>
      <w:r w:rsidR="00D817A3">
        <w:rPr>
          <w:lang w:val="pt-PT"/>
        </w:rPr>
        <w:t>H</w:t>
      </w:r>
      <w:r w:rsidR="00197D37">
        <w:rPr>
          <w:lang w:val="pt-PT"/>
        </w:rPr>
        <w:t>idra</w:t>
      </w:r>
      <w:r w:rsidR="00D817A3">
        <w:rPr>
          <w:lang w:val="pt-PT"/>
        </w:rPr>
        <w:t xml:space="preserve">, </w:t>
      </w:r>
      <w:r w:rsidR="00197D37">
        <w:rPr>
          <w:lang w:val="pt-PT"/>
        </w:rPr>
        <w:t>kraken</w:t>
      </w:r>
      <w:r w:rsidR="00D817A3">
        <w:rPr>
          <w:lang w:val="pt-PT"/>
        </w:rPr>
        <w:t>, e</w:t>
      </w:r>
      <w:r>
        <w:rPr>
          <w:lang w:val="pt-PT"/>
        </w:rPr>
        <w:t xml:space="preserve">ntre tantos outros nomes. Este </w:t>
      </w:r>
      <w:r w:rsidR="00C059D4">
        <w:rPr>
          <w:lang w:val="pt-PT"/>
        </w:rPr>
        <w:t>temível</w:t>
      </w:r>
      <w:r>
        <w:rPr>
          <w:lang w:val="pt-PT"/>
        </w:rPr>
        <w:t xml:space="preserve"> ser</w:t>
      </w:r>
      <w:r w:rsidRPr="00AB798E">
        <w:rPr>
          <w:lang w:val="pt-PT"/>
        </w:rPr>
        <w:t xml:space="preserve"> </w:t>
      </w:r>
      <w:r>
        <w:rPr>
          <w:lang w:val="pt-PT"/>
        </w:rPr>
        <w:t xml:space="preserve">marinho </w:t>
      </w:r>
      <w:r w:rsidRPr="00AB798E">
        <w:rPr>
          <w:lang w:val="pt-PT"/>
        </w:rPr>
        <w:t>de tamanho imenso e longos tentáculos</w:t>
      </w:r>
      <w:r>
        <w:rPr>
          <w:lang w:val="pt-PT"/>
        </w:rPr>
        <w:t>,</w:t>
      </w:r>
      <w:r w:rsidRPr="00AB798E">
        <w:rPr>
          <w:lang w:val="pt-PT"/>
        </w:rPr>
        <w:t xml:space="preserve"> que </w:t>
      </w:r>
      <w:r w:rsidR="001779F8">
        <w:rPr>
          <w:lang w:val="pt-PT"/>
        </w:rPr>
        <w:t>abraçava</w:t>
      </w:r>
      <w:r w:rsidRPr="00AB798E">
        <w:rPr>
          <w:lang w:val="pt-PT"/>
        </w:rPr>
        <w:t xml:space="preserve"> embarcações e pessoas para os fundos oce</w:t>
      </w:r>
      <w:r>
        <w:rPr>
          <w:lang w:val="pt-PT"/>
        </w:rPr>
        <w:t xml:space="preserve">ânicos de onde nunca mais regressariam, a lula </w:t>
      </w:r>
      <w:r w:rsidR="00362770" w:rsidRPr="00764124">
        <w:rPr>
          <w:lang w:val="pt-PT"/>
        </w:rPr>
        <w:t>colossal</w:t>
      </w:r>
      <w:r>
        <w:rPr>
          <w:lang w:val="pt-PT"/>
        </w:rPr>
        <w:t xml:space="preserve"> </w:t>
      </w:r>
      <w:r w:rsidRPr="00AB798E">
        <w:rPr>
          <w:lang w:val="pt-PT"/>
        </w:rPr>
        <w:t>(</w:t>
      </w:r>
      <w:r w:rsidRPr="00AB798E">
        <w:rPr>
          <w:rFonts w:cs="AdvTTf27234c6"/>
          <w:i/>
          <w:lang w:val="pt-PT"/>
        </w:rPr>
        <w:t>Mesonychoteuthis hamiltoni</w:t>
      </w:r>
      <w:r>
        <w:rPr>
          <w:lang w:val="pt-PT"/>
        </w:rPr>
        <w:t>), parece ser um calmo predador das profundidades</w:t>
      </w:r>
      <w:r>
        <w:rPr>
          <w:rStyle w:val="Refdenotadefim"/>
          <w:lang w:val="pt-PT"/>
        </w:rPr>
        <w:endnoteReference w:id="1"/>
      </w:r>
      <w:r>
        <w:rPr>
          <w:lang w:val="pt-PT"/>
        </w:rPr>
        <w:t xml:space="preserve">. </w:t>
      </w:r>
    </w:p>
    <w:p w:rsidR="00AB798E" w:rsidRDefault="001779F8" w:rsidP="007A4023">
      <w:pPr>
        <w:spacing w:after="0" w:line="360" w:lineRule="auto"/>
        <w:jc w:val="both"/>
        <w:rPr>
          <w:lang w:val="pt-PT"/>
        </w:rPr>
      </w:pPr>
      <w:r>
        <w:rPr>
          <w:lang w:val="pt-PT"/>
        </w:rPr>
        <w:t>É</w:t>
      </w:r>
      <w:r w:rsidR="00AB798E">
        <w:rPr>
          <w:lang w:val="pt-PT"/>
        </w:rPr>
        <w:t xml:space="preserve"> o maior invertebrado do mundo </w:t>
      </w:r>
      <w:r w:rsidR="000F4B9C">
        <w:rPr>
          <w:lang w:val="pt-PT"/>
        </w:rPr>
        <w:t>e foram</w:t>
      </w:r>
      <w:r w:rsidR="00AB798E">
        <w:rPr>
          <w:lang w:val="pt-PT"/>
        </w:rPr>
        <w:t xml:space="preserve"> as suas grandes dimensões e algumas características morfológicas</w:t>
      </w:r>
      <w:r w:rsidR="007A4023">
        <w:rPr>
          <w:lang w:val="pt-PT"/>
        </w:rPr>
        <w:t xml:space="preserve"> únicas</w:t>
      </w:r>
      <w:r w:rsidR="00AB798E">
        <w:rPr>
          <w:lang w:val="pt-PT"/>
        </w:rPr>
        <w:t xml:space="preserve"> que deram origem a séculos de especulação </w:t>
      </w:r>
      <w:r w:rsidR="00AB798E" w:rsidRPr="00AB798E">
        <w:rPr>
          <w:lang w:val="pt-PT"/>
        </w:rPr>
        <w:t xml:space="preserve">sobre o seu comportamento agressivo </w:t>
      </w:r>
      <w:r w:rsidR="007A4023">
        <w:rPr>
          <w:lang w:val="pt-PT"/>
        </w:rPr>
        <w:t xml:space="preserve">como </w:t>
      </w:r>
      <w:r w:rsidR="00AB798E" w:rsidRPr="00AB798E">
        <w:rPr>
          <w:lang w:val="pt-PT"/>
        </w:rPr>
        <w:t>predador.</w:t>
      </w:r>
      <w:r w:rsidR="008A7061">
        <w:rPr>
          <w:lang w:val="pt-PT"/>
        </w:rPr>
        <w:t xml:space="preserve"> </w:t>
      </w:r>
      <w:r w:rsidR="00BC6A8D">
        <w:rPr>
          <w:lang w:val="pt-PT"/>
        </w:rPr>
        <w:t>Os estudos científicos mostram, no entanto, que este animal não é um predador voraz</w:t>
      </w:r>
      <w:r>
        <w:rPr>
          <w:lang w:val="pt-PT"/>
        </w:rPr>
        <w:t>, apto a desenvolver</w:t>
      </w:r>
      <w:r w:rsidR="00BC6A8D">
        <w:rPr>
          <w:lang w:val="pt-PT"/>
        </w:rPr>
        <w:t xml:space="preserve"> interações de g</w:t>
      </w:r>
      <w:r w:rsidR="000F4B9C">
        <w:rPr>
          <w:lang w:val="pt-PT"/>
        </w:rPr>
        <w:t>rande velocidade predador-presa</w:t>
      </w:r>
      <w:r w:rsidR="00BC6A8D">
        <w:rPr>
          <w:lang w:val="pt-PT"/>
        </w:rPr>
        <w:t>. Parece</w:t>
      </w:r>
      <w:r w:rsidR="00C059D4">
        <w:rPr>
          <w:lang w:val="pt-PT"/>
        </w:rPr>
        <w:t>, antes,</w:t>
      </w:r>
      <w:r w:rsidR="00362770">
        <w:rPr>
          <w:lang w:val="pt-PT"/>
        </w:rPr>
        <w:t xml:space="preserve"> ser</w:t>
      </w:r>
      <w:r w:rsidR="000F4B9C">
        <w:rPr>
          <w:lang w:val="pt-PT"/>
        </w:rPr>
        <w:t xml:space="preserve"> </w:t>
      </w:r>
      <w:r w:rsidR="00BC6A8D">
        <w:rPr>
          <w:lang w:val="pt-PT"/>
        </w:rPr>
        <w:t>um pre</w:t>
      </w:r>
      <w:r w:rsidR="000F4B9C">
        <w:rPr>
          <w:lang w:val="pt-PT"/>
        </w:rPr>
        <w:t xml:space="preserve">dador de emboscada que utiliza </w:t>
      </w:r>
      <w:r w:rsidR="00BC6A8D">
        <w:rPr>
          <w:lang w:val="pt-PT"/>
        </w:rPr>
        <w:t xml:space="preserve">os ganchos dos seus braços e tentáculos para capturar </w:t>
      </w:r>
      <w:r w:rsidR="000F4B9C">
        <w:rPr>
          <w:lang w:val="pt-PT"/>
        </w:rPr>
        <w:t>as presas que dele</w:t>
      </w:r>
      <w:r w:rsidR="00BC6A8D">
        <w:rPr>
          <w:lang w:val="pt-PT"/>
        </w:rPr>
        <w:t xml:space="preserve"> se aproximam. Mais, </w:t>
      </w:r>
      <w:r w:rsidR="00362770">
        <w:rPr>
          <w:lang w:val="pt-PT"/>
        </w:rPr>
        <w:t xml:space="preserve">os </w:t>
      </w:r>
      <w:r w:rsidR="00BC6A8D">
        <w:rPr>
          <w:lang w:val="pt-PT"/>
        </w:rPr>
        <w:t xml:space="preserve">resultados indicam que a lula </w:t>
      </w:r>
      <w:r w:rsidR="00C86F0F" w:rsidRPr="00764124">
        <w:rPr>
          <w:lang w:val="pt-PT"/>
        </w:rPr>
        <w:t>colossal</w:t>
      </w:r>
      <w:r w:rsidR="00BC6A8D">
        <w:rPr>
          <w:lang w:val="pt-PT"/>
        </w:rPr>
        <w:t xml:space="preserve"> tem um ritmo de vida lento associado a necessidades alimentares diárias muito baixas. </w:t>
      </w:r>
      <w:r w:rsidR="00D817A3">
        <w:rPr>
          <w:lang w:val="pt-PT"/>
        </w:rPr>
        <w:t>Assim é</w:t>
      </w:r>
      <w:r w:rsidR="00BC6A8D">
        <w:rPr>
          <w:lang w:val="pt-PT"/>
        </w:rPr>
        <w:t xml:space="preserve"> a vida de um gigante das águas frias e profundas dos oceanos do hemisfério sul. </w:t>
      </w:r>
      <w:r w:rsidR="000F4B9C">
        <w:rPr>
          <w:lang w:val="pt-PT"/>
        </w:rPr>
        <w:t>E</w:t>
      </w:r>
      <w:r w:rsidR="00BC6A8D">
        <w:rPr>
          <w:lang w:val="pt-PT"/>
        </w:rPr>
        <w:t xml:space="preserve"> as histórias </w:t>
      </w:r>
      <w:r w:rsidR="00D817A3">
        <w:rPr>
          <w:lang w:val="pt-PT"/>
        </w:rPr>
        <w:t xml:space="preserve">sobre </w:t>
      </w:r>
      <w:r w:rsidR="00BC6A8D">
        <w:rPr>
          <w:lang w:val="pt-PT"/>
        </w:rPr>
        <w:t>o assustador monstro marinho?</w:t>
      </w:r>
      <w:r w:rsidR="00BC6A8D" w:rsidRPr="00BC6A8D">
        <w:rPr>
          <w:lang w:val="pt-PT"/>
        </w:rPr>
        <w:t xml:space="preserve"> </w:t>
      </w:r>
      <w:r w:rsidR="00BC6A8D">
        <w:rPr>
          <w:lang w:val="pt-PT"/>
        </w:rPr>
        <w:t>Fruto da imaginação de gerações de m</w:t>
      </w:r>
      <w:r w:rsidR="000F4B9C">
        <w:rPr>
          <w:lang w:val="pt-PT"/>
        </w:rPr>
        <w:t>arinheiros e pescadores? Talvez, m</w:t>
      </w:r>
      <w:r w:rsidR="007A4023">
        <w:rPr>
          <w:lang w:val="pt-PT"/>
        </w:rPr>
        <w:t>as não apenas.</w:t>
      </w:r>
    </w:p>
    <w:p w:rsidR="00345F06" w:rsidRDefault="007A4023" w:rsidP="007A4023">
      <w:pPr>
        <w:spacing w:after="0" w:line="360" w:lineRule="auto"/>
        <w:jc w:val="both"/>
        <w:rPr>
          <w:lang w:val="pt-PT"/>
        </w:rPr>
      </w:pPr>
      <w:r>
        <w:rPr>
          <w:lang w:val="pt-PT"/>
        </w:rPr>
        <w:t xml:space="preserve">A lula </w:t>
      </w:r>
      <w:r w:rsidR="00C86F0F" w:rsidRPr="00764124">
        <w:rPr>
          <w:lang w:val="pt-PT"/>
        </w:rPr>
        <w:t>colossal</w:t>
      </w:r>
      <w:r w:rsidR="00D817A3">
        <w:rPr>
          <w:lang w:val="pt-PT"/>
        </w:rPr>
        <w:t xml:space="preserve"> </w:t>
      </w:r>
      <w:r>
        <w:rPr>
          <w:lang w:val="pt-PT"/>
        </w:rPr>
        <w:t>possui um acentuado gigantismo</w:t>
      </w:r>
      <w:r w:rsidR="00C86F0F" w:rsidRPr="00C86F0F">
        <w:rPr>
          <w:lang w:val="pt-PT"/>
        </w:rPr>
        <w:t xml:space="preserve"> </w:t>
      </w:r>
      <w:r w:rsidR="00C86F0F">
        <w:rPr>
          <w:lang w:val="pt-PT"/>
        </w:rPr>
        <w:t>provavelmente associado às baixas temperaturas d</w:t>
      </w:r>
      <w:r w:rsidR="001779F8">
        <w:rPr>
          <w:lang w:val="pt-PT"/>
        </w:rPr>
        <w:t>a</w:t>
      </w:r>
      <w:r w:rsidR="00C86F0F">
        <w:rPr>
          <w:lang w:val="pt-PT"/>
        </w:rPr>
        <w:t xml:space="preserve"> água das zonas onde vive</w:t>
      </w:r>
      <w:r>
        <w:rPr>
          <w:lang w:val="pt-PT"/>
        </w:rPr>
        <w:t xml:space="preserve">, </w:t>
      </w:r>
      <w:r w:rsidR="00C86F0F">
        <w:rPr>
          <w:lang w:val="pt-PT"/>
        </w:rPr>
        <w:t>podendo pesar mais de 500 kg</w:t>
      </w:r>
      <w:r w:rsidR="00197D37">
        <w:rPr>
          <w:lang w:val="pt-PT"/>
        </w:rPr>
        <w:t xml:space="preserve"> e medir até 14 metros</w:t>
      </w:r>
      <w:r>
        <w:rPr>
          <w:lang w:val="pt-PT"/>
        </w:rPr>
        <w:t xml:space="preserve">. </w:t>
      </w:r>
      <w:r w:rsidR="00C86F0F">
        <w:rPr>
          <w:lang w:val="pt-PT"/>
        </w:rPr>
        <w:t>P</w:t>
      </w:r>
      <w:r>
        <w:rPr>
          <w:lang w:val="pt-PT"/>
        </w:rPr>
        <w:t>ossui os maiores olhos</w:t>
      </w:r>
      <w:r w:rsidR="000F4B9C">
        <w:rPr>
          <w:lang w:val="pt-PT"/>
        </w:rPr>
        <w:t xml:space="preserve"> e bico de todos os cefalópodes</w:t>
      </w:r>
      <w:r>
        <w:rPr>
          <w:lang w:val="pt-PT"/>
        </w:rPr>
        <w:t xml:space="preserve"> e </w:t>
      </w:r>
      <w:r w:rsidR="00C86F0F">
        <w:rPr>
          <w:lang w:val="pt-PT"/>
        </w:rPr>
        <w:t>encontra</w:t>
      </w:r>
      <w:r>
        <w:rPr>
          <w:lang w:val="pt-PT"/>
        </w:rPr>
        <w:t xml:space="preserve">-se </w:t>
      </w:r>
      <w:r w:rsidR="00C86F0F">
        <w:rPr>
          <w:lang w:val="pt-PT"/>
        </w:rPr>
        <w:t>numa</w:t>
      </w:r>
      <w:r>
        <w:rPr>
          <w:lang w:val="pt-PT"/>
        </w:rPr>
        <w:t xml:space="preserve"> posição </w:t>
      </w:r>
      <w:r w:rsidR="00C86F0F">
        <w:rPr>
          <w:lang w:val="pt-PT"/>
        </w:rPr>
        <w:t>próxima</w:t>
      </w:r>
      <w:r>
        <w:rPr>
          <w:lang w:val="pt-PT"/>
        </w:rPr>
        <w:t xml:space="preserve"> do topo da cadeia </w:t>
      </w:r>
      <w:r w:rsidR="000F4B9C">
        <w:rPr>
          <w:lang w:val="pt-PT"/>
        </w:rPr>
        <w:t>trófica,</w:t>
      </w:r>
      <w:r>
        <w:rPr>
          <w:lang w:val="pt-PT"/>
        </w:rPr>
        <w:t xml:space="preserve"> </w:t>
      </w:r>
      <w:r w:rsidR="00C86F0F">
        <w:rPr>
          <w:lang w:val="pt-PT"/>
        </w:rPr>
        <w:t>alimentando-se de</w:t>
      </w:r>
      <w:r>
        <w:rPr>
          <w:lang w:val="pt-PT"/>
        </w:rPr>
        <w:t xml:space="preserve"> grandes peixes. Apesar disso, </w:t>
      </w:r>
      <w:r w:rsidR="004B056F">
        <w:rPr>
          <w:lang w:val="pt-PT"/>
        </w:rPr>
        <w:t>é também</w:t>
      </w:r>
      <w:r>
        <w:rPr>
          <w:lang w:val="pt-PT"/>
        </w:rPr>
        <w:t xml:space="preserve"> presa </w:t>
      </w:r>
      <w:r w:rsidR="00C059D4">
        <w:rPr>
          <w:lang w:val="pt-PT"/>
        </w:rPr>
        <w:t>e</w:t>
      </w:r>
      <w:r>
        <w:rPr>
          <w:lang w:val="pt-PT"/>
        </w:rPr>
        <w:t xml:space="preserve"> constitui um dos principais componentes da dieta alimentar de</w:t>
      </w:r>
      <w:r w:rsidR="000F4B9C">
        <w:rPr>
          <w:lang w:val="pt-PT"/>
        </w:rPr>
        <w:t xml:space="preserve"> </w:t>
      </w:r>
      <w:r w:rsidR="00631714">
        <w:rPr>
          <w:lang w:val="pt-PT"/>
        </w:rPr>
        <w:t xml:space="preserve">outros </w:t>
      </w:r>
      <w:r w:rsidR="000F4B9C">
        <w:rPr>
          <w:lang w:val="pt-PT"/>
        </w:rPr>
        <w:t>predadores de topo</w:t>
      </w:r>
      <w:r w:rsidR="00764124">
        <w:rPr>
          <w:lang w:val="pt-PT"/>
        </w:rPr>
        <w:t xml:space="preserve">, </w:t>
      </w:r>
      <w:r w:rsidR="00197D37">
        <w:rPr>
          <w:lang w:val="pt-PT"/>
        </w:rPr>
        <w:t>como</w:t>
      </w:r>
      <w:r w:rsidR="00764124">
        <w:rPr>
          <w:lang w:val="pt-PT"/>
        </w:rPr>
        <w:t xml:space="preserve"> o</w:t>
      </w:r>
      <w:r>
        <w:rPr>
          <w:lang w:val="pt-PT"/>
        </w:rPr>
        <w:t xml:space="preserve"> cachalote. E </w:t>
      </w:r>
      <w:r w:rsidR="000F4B9C">
        <w:rPr>
          <w:lang w:val="pt-PT"/>
        </w:rPr>
        <w:t xml:space="preserve">esta </w:t>
      </w:r>
      <w:r w:rsidR="006230FF">
        <w:rPr>
          <w:lang w:val="pt-PT"/>
        </w:rPr>
        <w:t>evidência</w:t>
      </w:r>
      <w:r>
        <w:rPr>
          <w:lang w:val="pt-PT"/>
        </w:rPr>
        <w:t xml:space="preserve"> remete-nos, de novo, para </w:t>
      </w:r>
      <w:r w:rsidR="00D817A3">
        <w:rPr>
          <w:lang w:val="pt-PT"/>
        </w:rPr>
        <w:t>elementos mitológicos</w:t>
      </w:r>
      <w:r w:rsidR="00197D37">
        <w:rPr>
          <w:lang w:val="pt-PT"/>
        </w:rPr>
        <w:t xml:space="preserve"> e para </w:t>
      </w:r>
      <w:r>
        <w:rPr>
          <w:lang w:val="pt-PT"/>
        </w:rPr>
        <w:t xml:space="preserve">antigas </w:t>
      </w:r>
      <w:r w:rsidR="00D817A3">
        <w:rPr>
          <w:lang w:val="pt-PT"/>
        </w:rPr>
        <w:t>lendas</w:t>
      </w:r>
      <w:r>
        <w:rPr>
          <w:lang w:val="pt-PT"/>
        </w:rPr>
        <w:t xml:space="preserve"> </w:t>
      </w:r>
      <w:r w:rsidR="00D817A3">
        <w:rPr>
          <w:lang w:val="pt-PT"/>
        </w:rPr>
        <w:t>de</w:t>
      </w:r>
      <w:r>
        <w:rPr>
          <w:lang w:val="pt-PT"/>
        </w:rPr>
        <w:t xml:space="preserve"> lutas entre gigantes do mar</w:t>
      </w:r>
      <w:r w:rsidR="00362770">
        <w:rPr>
          <w:lang w:val="pt-PT"/>
        </w:rPr>
        <w:t>. D</w:t>
      </w:r>
      <w:r>
        <w:rPr>
          <w:lang w:val="pt-PT"/>
        </w:rPr>
        <w:t>oi</w:t>
      </w:r>
      <w:r w:rsidR="000F4B9C">
        <w:rPr>
          <w:lang w:val="pt-PT"/>
        </w:rPr>
        <w:t xml:space="preserve">s colossos, </w:t>
      </w:r>
      <w:r w:rsidR="00197D37">
        <w:rPr>
          <w:lang w:val="pt-PT"/>
        </w:rPr>
        <w:t>num duelo natural</w:t>
      </w:r>
      <w:r w:rsidR="000F4B9C">
        <w:rPr>
          <w:lang w:val="pt-PT"/>
        </w:rPr>
        <w:t xml:space="preserve">. </w:t>
      </w:r>
    </w:p>
    <w:p w:rsidR="00345F06" w:rsidRDefault="000F4B9C" w:rsidP="007A4023">
      <w:pPr>
        <w:spacing w:after="0" w:line="360" w:lineRule="auto"/>
        <w:jc w:val="both"/>
        <w:rPr>
          <w:lang w:val="pt-PT"/>
        </w:rPr>
      </w:pPr>
      <w:bookmarkStart w:id="0" w:name="_GoBack"/>
      <w:bookmarkEnd w:id="0"/>
      <w:r>
        <w:rPr>
          <w:lang w:val="pt-PT"/>
        </w:rPr>
        <w:t>Os</w:t>
      </w:r>
      <w:r w:rsidR="007A4023">
        <w:rPr>
          <w:lang w:val="pt-PT"/>
        </w:rPr>
        <w:t xml:space="preserve"> cachalotes</w:t>
      </w:r>
      <w:r>
        <w:rPr>
          <w:lang w:val="pt-PT"/>
        </w:rPr>
        <w:t xml:space="preserve"> e as </w:t>
      </w:r>
      <w:r w:rsidR="00764124">
        <w:rPr>
          <w:lang w:val="pt-PT"/>
        </w:rPr>
        <w:t xml:space="preserve">grandes </w:t>
      </w:r>
      <w:r>
        <w:rPr>
          <w:lang w:val="pt-PT"/>
        </w:rPr>
        <w:t>lulas</w:t>
      </w:r>
      <w:r w:rsidR="00197D37">
        <w:rPr>
          <w:lang w:val="pt-PT"/>
        </w:rPr>
        <w:t xml:space="preserve"> (sejam as colossais </w:t>
      </w:r>
      <w:r w:rsidR="00197D37" w:rsidRPr="00AB798E">
        <w:rPr>
          <w:rFonts w:cs="AdvTTf27234c6"/>
          <w:i/>
          <w:lang w:val="pt-PT"/>
        </w:rPr>
        <w:t>Mesonychoteuthis</w:t>
      </w:r>
      <w:r w:rsidR="00197D37">
        <w:rPr>
          <w:rFonts w:cs="AdvTTf27234c6"/>
          <w:i/>
          <w:lang w:val="pt-PT"/>
        </w:rPr>
        <w:t xml:space="preserve"> </w:t>
      </w:r>
      <w:r w:rsidR="00197D37" w:rsidRPr="00197D37">
        <w:rPr>
          <w:rFonts w:cs="AdvTTf27234c6"/>
          <w:lang w:val="pt-PT"/>
        </w:rPr>
        <w:t>ou as gigantes</w:t>
      </w:r>
      <w:r w:rsidR="00197D37">
        <w:rPr>
          <w:rFonts w:cs="AdvTTf27234c6"/>
          <w:i/>
          <w:lang w:val="pt-PT"/>
        </w:rPr>
        <w:t xml:space="preserve"> </w:t>
      </w:r>
      <w:r w:rsidR="00631714">
        <w:rPr>
          <w:rFonts w:cs="AdvTTf27234c6"/>
          <w:i/>
          <w:lang w:val="pt-PT"/>
        </w:rPr>
        <w:t>Architeuthis</w:t>
      </w:r>
      <w:r w:rsidR="00197D37">
        <w:rPr>
          <w:rFonts w:cs="AdvTTf27234c6"/>
          <w:i/>
          <w:lang w:val="pt-PT"/>
        </w:rPr>
        <w:t>)</w:t>
      </w:r>
      <w:r>
        <w:rPr>
          <w:lang w:val="pt-PT"/>
        </w:rPr>
        <w:t xml:space="preserve"> </w:t>
      </w:r>
      <w:r w:rsidR="00197D37">
        <w:rPr>
          <w:lang w:val="pt-PT"/>
        </w:rPr>
        <w:t>são protagonistas de bestiários,</w:t>
      </w:r>
      <w:r w:rsidR="007A4023">
        <w:rPr>
          <w:lang w:val="pt-PT"/>
        </w:rPr>
        <w:t xml:space="preserve"> intitulam aventuras, justificam a criação de museus</w:t>
      </w:r>
      <w:r w:rsidR="007A4023">
        <w:rPr>
          <w:rStyle w:val="Refdenotadefim"/>
          <w:lang w:val="pt-PT"/>
        </w:rPr>
        <w:endnoteReference w:id="2"/>
      </w:r>
      <w:r w:rsidR="004B056F">
        <w:rPr>
          <w:lang w:val="pt-PT"/>
        </w:rPr>
        <w:t>, fazem história</w:t>
      </w:r>
      <w:r w:rsidR="007A4023">
        <w:rPr>
          <w:lang w:val="pt-PT"/>
        </w:rPr>
        <w:t>.</w:t>
      </w:r>
      <w:r w:rsidR="00362770">
        <w:rPr>
          <w:lang w:val="pt-PT"/>
        </w:rPr>
        <w:t xml:space="preserve"> </w:t>
      </w:r>
      <w:r w:rsidR="00C059D4">
        <w:rPr>
          <w:lang w:val="pt-PT"/>
        </w:rPr>
        <w:t>Mas</w:t>
      </w:r>
      <w:r w:rsidR="004B056F">
        <w:rPr>
          <w:lang w:val="pt-PT"/>
        </w:rPr>
        <w:t xml:space="preserve"> </w:t>
      </w:r>
      <w:r w:rsidR="00D817A3">
        <w:rPr>
          <w:lang w:val="pt-PT"/>
        </w:rPr>
        <w:t>são</w:t>
      </w:r>
      <w:r w:rsidR="006230FF">
        <w:rPr>
          <w:lang w:val="pt-PT"/>
        </w:rPr>
        <w:t xml:space="preserve"> </w:t>
      </w:r>
      <w:r w:rsidR="007A4023">
        <w:rPr>
          <w:lang w:val="pt-PT"/>
        </w:rPr>
        <w:t xml:space="preserve">factos </w:t>
      </w:r>
      <w:r w:rsidR="00197D37">
        <w:rPr>
          <w:lang w:val="pt-PT"/>
        </w:rPr>
        <w:t xml:space="preserve">reais, </w:t>
      </w:r>
      <w:r w:rsidR="00C059D4">
        <w:rPr>
          <w:lang w:val="pt-PT"/>
        </w:rPr>
        <w:t xml:space="preserve">ainda que </w:t>
      </w:r>
      <w:r w:rsidR="007A4023">
        <w:rPr>
          <w:lang w:val="pt-PT"/>
        </w:rPr>
        <w:t>mal conhecidos</w:t>
      </w:r>
      <w:r w:rsidR="00D817A3">
        <w:rPr>
          <w:lang w:val="pt-PT"/>
        </w:rPr>
        <w:t>,</w:t>
      </w:r>
      <w:r w:rsidR="007A4023">
        <w:rPr>
          <w:lang w:val="pt-PT"/>
        </w:rPr>
        <w:t xml:space="preserve"> mas observados no mar durante séculos de navegações e ex</w:t>
      </w:r>
      <w:r w:rsidR="00362770">
        <w:rPr>
          <w:lang w:val="pt-PT"/>
        </w:rPr>
        <w:t>p</w:t>
      </w:r>
      <w:r w:rsidR="004B056F">
        <w:rPr>
          <w:lang w:val="pt-PT"/>
        </w:rPr>
        <w:t>lorações</w:t>
      </w:r>
      <w:r w:rsidR="006230FF">
        <w:rPr>
          <w:lang w:val="pt-PT"/>
        </w:rPr>
        <w:t>,</w:t>
      </w:r>
      <w:r w:rsidR="007A4023">
        <w:rPr>
          <w:lang w:val="pt-PT"/>
        </w:rPr>
        <w:t xml:space="preserve"> </w:t>
      </w:r>
      <w:r w:rsidR="00D817A3">
        <w:rPr>
          <w:lang w:val="pt-PT"/>
        </w:rPr>
        <w:t>que estão na origem das</w:t>
      </w:r>
      <w:r w:rsidR="007A4023">
        <w:rPr>
          <w:lang w:val="pt-PT"/>
        </w:rPr>
        <w:t xml:space="preserve"> </w:t>
      </w:r>
      <w:r w:rsidR="00D817A3">
        <w:rPr>
          <w:lang w:val="pt-PT"/>
        </w:rPr>
        <w:t>fantasias</w:t>
      </w:r>
      <w:r w:rsidR="007A4023">
        <w:rPr>
          <w:lang w:val="pt-PT"/>
        </w:rPr>
        <w:t xml:space="preserve">. </w:t>
      </w:r>
    </w:p>
    <w:p w:rsidR="007A4023" w:rsidRDefault="00C059D4" w:rsidP="007A4023">
      <w:pPr>
        <w:spacing w:after="0" w:line="360" w:lineRule="auto"/>
        <w:jc w:val="both"/>
        <w:rPr>
          <w:lang w:val="pt-PT"/>
        </w:rPr>
      </w:pPr>
      <w:r>
        <w:rPr>
          <w:lang w:val="pt-PT"/>
        </w:rPr>
        <w:t>Agora</w:t>
      </w:r>
      <w:r w:rsidR="004B056F">
        <w:rPr>
          <w:lang w:val="pt-PT"/>
        </w:rPr>
        <w:t xml:space="preserve"> </w:t>
      </w:r>
      <w:r w:rsidR="007A4023">
        <w:rPr>
          <w:lang w:val="pt-PT"/>
        </w:rPr>
        <w:t>a ciência</w:t>
      </w:r>
      <w:r w:rsidR="004B056F">
        <w:rPr>
          <w:lang w:val="pt-PT"/>
        </w:rPr>
        <w:t xml:space="preserve"> já</w:t>
      </w:r>
      <w:r w:rsidR="007A4023">
        <w:rPr>
          <w:lang w:val="pt-PT"/>
        </w:rPr>
        <w:t xml:space="preserve"> r</w:t>
      </w:r>
      <w:r w:rsidR="00362770">
        <w:rPr>
          <w:lang w:val="pt-PT"/>
        </w:rPr>
        <w:t>esponde</w:t>
      </w:r>
      <w:r>
        <w:rPr>
          <w:lang w:val="pt-PT"/>
        </w:rPr>
        <w:t xml:space="preserve"> a muitas qestões</w:t>
      </w:r>
      <w:r w:rsidR="007A4023">
        <w:rPr>
          <w:lang w:val="pt-PT"/>
        </w:rPr>
        <w:t>, leva-nos ao enc</w:t>
      </w:r>
      <w:r w:rsidR="004B056F">
        <w:rPr>
          <w:lang w:val="pt-PT"/>
        </w:rPr>
        <w:t>ontro do passado</w:t>
      </w:r>
      <w:r w:rsidR="007A4023">
        <w:rPr>
          <w:lang w:val="pt-PT"/>
        </w:rPr>
        <w:t xml:space="preserve">, dá razão a algumas especulações e </w:t>
      </w:r>
      <w:r w:rsidR="006230FF">
        <w:rPr>
          <w:lang w:val="pt-PT"/>
        </w:rPr>
        <w:t>liberta</w:t>
      </w:r>
      <w:r w:rsidR="007A4023">
        <w:rPr>
          <w:lang w:val="pt-PT"/>
        </w:rPr>
        <w:t>-nos</w:t>
      </w:r>
      <w:r w:rsidR="006230FF">
        <w:rPr>
          <w:lang w:val="pt-PT"/>
        </w:rPr>
        <w:t xml:space="preserve"> de</w:t>
      </w:r>
      <w:r w:rsidR="007A4023">
        <w:rPr>
          <w:lang w:val="pt-PT"/>
        </w:rPr>
        <w:t xml:space="preserve"> </w:t>
      </w:r>
      <w:r w:rsidR="00C50A2A">
        <w:rPr>
          <w:lang w:val="pt-PT"/>
        </w:rPr>
        <w:t>medos antigos.</w:t>
      </w:r>
      <w:r w:rsidR="007A4023">
        <w:rPr>
          <w:lang w:val="pt-PT"/>
        </w:rPr>
        <w:t xml:space="preserve"> </w:t>
      </w:r>
      <w:r w:rsidR="00C50A2A">
        <w:rPr>
          <w:lang w:val="pt-PT"/>
        </w:rPr>
        <w:t>A ciência</w:t>
      </w:r>
      <w:r w:rsidR="006230FF">
        <w:rPr>
          <w:lang w:val="pt-PT"/>
        </w:rPr>
        <w:t>, hoje,</w:t>
      </w:r>
      <w:r w:rsidR="00C50A2A">
        <w:rPr>
          <w:lang w:val="pt-PT"/>
        </w:rPr>
        <w:t xml:space="preserve"> apresenta-se com toda a sua </w:t>
      </w:r>
      <w:r w:rsidR="004B056F">
        <w:rPr>
          <w:lang w:val="pt-PT"/>
        </w:rPr>
        <w:t>certeza</w:t>
      </w:r>
      <w:r w:rsidR="00C50A2A">
        <w:rPr>
          <w:lang w:val="pt-PT"/>
        </w:rPr>
        <w:t xml:space="preserve"> e</w:t>
      </w:r>
      <w:r w:rsidR="004B056F">
        <w:rPr>
          <w:lang w:val="pt-PT"/>
        </w:rPr>
        <w:t xml:space="preserve"> nós</w:t>
      </w:r>
      <w:r w:rsidR="00C50A2A">
        <w:rPr>
          <w:lang w:val="pt-PT"/>
        </w:rPr>
        <w:t xml:space="preserve"> aceitamo-la</w:t>
      </w:r>
      <w:r w:rsidR="004B056F">
        <w:rPr>
          <w:lang w:val="pt-PT"/>
        </w:rPr>
        <w:t xml:space="preserve"> de bom grado.</w:t>
      </w:r>
      <w:r w:rsidR="00C50A2A">
        <w:rPr>
          <w:lang w:val="pt-PT"/>
        </w:rPr>
        <w:t xml:space="preserve"> </w:t>
      </w:r>
      <w:r w:rsidR="004B056F">
        <w:rPr>
          <w:lang w:val="pt-PT"/>
        </w:rPr>
        <w:t>M</w:t>
      </w:r>
      <w:r w:rsidR="007A4023">
        <w:rPr>
          <w:lang w:val="pt-PT"/>
        </w:rPr>
        <w:t>esmo</w:t>
      </w:r>
      <w:r w:rsidR="00C50A2A">
        <w:rPr>
          <w:lang w:val="pt-PT"/>
        </w:rPr>
        <w:t xml:space="preserve"> quando </w:t>
      </w:r>
      <w:r w:rsidR="00731ADA">
        <w:rPr>
          <w:lang w:val="pt-PT"/>
        </w:rPr>
        <w:t xml:space="preserve">destrona os vilões do mundo subaquático que viviam nos romances e no imaginário da nossa infância, e </w:t>
      </w:r>
      <w:r>
        <w:rPr>
          <w:lang w:val="pt-PT"/>
        </w:rPr>
        <w:t>transforma ferozes predadores em pacíficos colossos dos oceanos</w:t>
      </w:r>
      <w:r w:rsidR="007A4023">
        <w:rPr>
          <w:lang w:val="pt-PT"/>
        </w:rPr>
        <w:t>.</w:t>
      </w:r>
    </w:p>
    <w:p w:rsidR="00D817A3" w:rsidRDefault="00D817A3" w:rsidP="00AB798E">
      <w:pPr>
        <w:spacing w:after="0" w:line="360" w:lineRule="auto"/>
        <w:jc w:val="both"/>
        <w:rPr>
          <w:lang w:val="pt-PT"/>
        </w:rPr>
      </w:pPr>
    </w:p>
    <w:p w:rsidR="007A4023" w:rsidRDefault="0013091E" w:rsidP="00AB798E">
      <w:pPr>
        <w:spacing w:after="0" w:line="360" w:lineRule="auto"/>
        <w:jc w:val="both"/>
        <w:rPr>
          <w:lang w:val="pt-PT"/>
        </w:rPr>
      </w:pPr>
      <w:r>
        <w:rPr>
          <w:lang w:val="pt-PT"/>
        </w:rPr>
        <w:t>Cristina Brito</w:t>
      </w:r>
    </w:p>
    <w:p w:rsidR="007A4023" w:rsidRDefault="007A4023" w:rsidP="00AB798E">
      <w:pPr>
        <w:spacing w:after="0" w:line="360" w:lineRule="auto"/>
        <w:jc w:val="both"/>
        <w:rPr>
          <w:lang w:val="pt-PT"/>
        </w:rPr>
      </w:pPr>
    </w:p>
    <w:p w:rsidR="00AB798E" w:rsidRDefault="008A7061" w:rsidP="007A4023">
      <w:pPr>
        <w:jc w:val="both"/>
        <w:rPr>
          <w:lang w:val="pt-PT"/>
        </w:rPr>
      </w:pPr>
      <w:r>
        <w:rPr>
          <w:noProof/>
          <w:lang w:val="pt-PT" w:eastAsia="pt-PT"/>
        </w:rPr>
        <w:drawing>
          <wp:inline distT="0" distB="0" distL="0" distR="0">
            <wp:extent cx="5393635" cy="3352800"/>
            <wp:effectExtent l="19050" t="0" r="0" b="0"/>
            <wp:docPr id="1" name="Imagem 1" descr="E:\# 01Fontes &amp; Imagens\IMAGENS\Field BooK Giant Fishes\Cachalote e L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# 01Fontes &amp; Imagens\IMAGENS\Field BooK Giant Fishes\Cachalote e Lu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635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061" w:rsidRPr="00B861C5" w:rsidRDefault="008A7061" w:rsidP="00AB798E">
      <w:pPr>
        <w:spacing w:after="0" w:line="360" w:lineRule="auto"/>
        <w:jc w:val="both"/>
        <w:rPr>
          <w:lang w:val="pt-PT"/>
        </w:rPr>
      </w:pPr>
      <w:r>
        <w:rPr>
          <w:lang w:val="pt-PT"/>
        </w:rPr>
        <w:t xml:space="preserve">A luta entre o cachalote </w:t>
      </w:r>
      <w:r w:rsidR="007A4023">
        <w:rPr>
          <w:lang w:val="pt-PT"/>
        </w:rPr>
        <w:t xml:space="preserve">e a lula gigante, ilustrada no </w:t>
      </w:r>
      <w:r w:rsidRPr="00B861C5">
        <w:rPr>
          <w:lang w:val="pt-PT"/>
        </w:rPr>
        <w:t>livro “</w:t>
      </w:r>
      <w:r w:rsidR="00307C7E" w:rsidRPr="00B861C5">
        <w:rPr>
          <w:i/>
          <w:lang w:val="pt-PT"/>
        </w:rPr>
        <w:t>Field Book of Giant</w:t>
      </w:r>
      <w:r w:rsidRPr="00B861C5">
        <w:rPr>
          <w:i/>
          <w:lang w:val="pt-PT"/>
        </w:rPr>
        <w:t xml:space="preserve"> Fishes</w:t>
      </w:r>
      <w:r w:rsidRPr="00B861C5">
        <w:rPr>
          <w:lang w:val="pt-PT"/>
        </w:rPr>
        <w:t>”</w:t>
      </w:r>
      <w:r w:rsidR="00307C7E" w:rsidRPr="00B861C5">
        <w:rPr>
          <w:lang w:val="pt-PT"/>
        </w:rPr>
        <w:t xml:space="preserve"> </w:t>
      </w:r>
      <w:r w:rsidR="00307C7E" w:rsidRPr="00B861C5">
        <w:rPr>
          <w:rFonts w:cs="Arial"/>
          <w:lang w:val="pt-PT"/>
        </w:rPr>
        <w:t>(1949)</w:t>
      </w:r>
      <w:r w:rsidR="00307C7E" w:rsidRPr="00B861C5">
        <w:rPr>
          <w:rStyle w:val="Refdenotadefim"/>
          <w:rFonts w:cs="Arial"/>
        </w:rPr>
        <w:endnoteReference w:id="3"/>
      </w:r>
      <w:r w:rsidR="00307C7E" w:rsidRPr="00B861C5">
        <w:rPr>
          <w:rFonts w:cs="Arial"/>
          <w:lang w:val="pt-PT"/>
        </w:rPr>
        <w:t>.</w:t>
      </w:r>
    </w:p>
    <w:p w:rsidR="008A7061" w:rsidRDefault="008A7061" w:rsidP="00AB798E">
      <w:pPr>
        <w:spacing w:after="0" w:line="360" w:lineRule="auto"/>
        <w:jc w:val="both"/>
        <w:rPr>
          <w:lang w:val="pt-PT"/>
        </w:rPr>
      </w:pPr>
    </w:p>
    <w:p w:rsidR="001779F8" w:rsidRPr="00B861C5" w:rsidRDefault="001779F8" w:rsidP="00AB798E">
      <w:pPr>
        <w:spacing w:after="0" w:line="360" w:lineRule="auto"/>
        <w:jc w:val="both"/>
        <w:rPr>
          <w:lang w:val="pt-PT"/>
        </w:rPr>
      </w:pPr>
    </w:p>
    <w:p w:rsidR="00307C7E" w:rsidRPr="00B861C5" w:rsidRDefault="00307C7E" w:rsidP="00AB798E">
      <w:pPr>
        <w:spacing w:after="0" w:line="360" w:lineRule="auto"/>
        <w:jc w:val="both"/>
        <w:rPr>
          <w:lang w:val="pt-PT"/>
        </w:rPr>
      </w:pPr>
    </w:p>
    <w:sectPr w:rsidR="00307C7E" w:rsidRPr="00B861C5" w:rsidSect="005145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240" w:rsidRDefault="009C1240" w:rsidP="00AB798E">
      <w:pPr>
        <w:spacing w:after="0" w:line="240" w:lineRule="auto"/>
      </w:pPr>
      <w:r>
        <w:separator/>
      </w:r>
    </w:p>
  </w:endnote>
  <w:endnote w:type="continuationSeparator" w:id="0">
    <w:p w:rsidR="009C1240" w:rsidRDefault="009C1240" w:rsidP="00AB798E">
      <w:pPr>
        <w:spacing w:after="0" w:line="240" w:lineRule="auto"/>
      </w:pPr>
      <w:r>
        <w:continuationSeparator/>
      </w:r>
    </w:p>
  </w:endnote>
  <w:endnote w:id="1">
    <w:p w:rsidR="00307C7E" w:rsidRPr="000F4B9C" w:rsidRDefault="00AB798E" w:rsidP="00355713">
      <w:pPr>
        <w:pStyle w:val="Textodenotadefim"/>
        <w:spacing w:line="360" w:lineRule="auto"/>
        <w:jc w:val="both"/>
        <w:rPr>
          <w:sz w:val="22"/>
          <w:szCs w:val="22"/>
          <w:lang w:val="pt-PT"/>
        </w:rPr>
      </w:pPr>
      <w:r w:rsidRPr="00355713">
        <w:rPr>
          <w:rStyle w:val="Refdenotadefim"/>
          <w:sz w:val="22"/>
          <w:szCs w:val="22"/>
        </w:rPr>
        <w:endnoteRef/>
      </w:r>
      <w:r w:rsidRPr="00355713">
        <w:rPr>
          <w:sz w:val="22"/>
          <w:szCs w:val="22"/>
          <w:lang w:val="pt-PT"/>
        </w:rPr>
        <w:t xml:space="preserve"> Rosa, R. &amp; Siebel, B.A. (2010). </w:t>
      </w:r>
      <w:proofErr w:type="gramStart"/>
      <w:r w:rsidRPr="00355713">
        <w:rPr>
          <w:sz w:val="22"/>
          <w:szCs w:val="22"/>
        </w:rPr>
        <w:t>Slow pace of life of the Antarctic colossal squid.</w:t>
      </w:r>
      <w:proofErr w:type="gramEnd"/>
      <w:r w:rsidRPr="00355713">
        <w:rPr>
          <w:sz w:val="22"/>
          <w:szCs w:val="22"/>
        </w:rPr>
        <w:t xml:space="preserve"> </w:t>
      </w:r>
      <w:r w:rsidRPr="000F4B9C">
        <w:rPr>
          <w:i/>
          <w:sz w:val="22"/>
          <w:szCs w:val="22"/>
          <w:lang w:val="pt-PT"/>
        </w:rPr>
        <w:t>Journal of the Marine Biological Association</w:t>
      </w:r>
      <w:r w:rsidRPr="000F4B9C">
        <w:rPr>
          <w:sz w:val="22"/>
          <w:szCs w:val="22"/>
          <w:lang w:val="pt-PT"/>
        </w:rPr>
        <w:t>, 90 (7): 1375-1378.</w:t>
      </w:r>
    </w:p>
  </w:endnote>
  <w:endnote w:id="2">
    <w:p w:rsidR="007A4023" w:rsidRPr="00355713" w:rsidRDefault="007A4023" w:rsidP="007A4023">
      <w:pPr>
        <w:pStyle w:val="Textodenotadefim"/>
        <w:spacing w:line="360" w:lineRule="auto"/>
        <w:jc w:val="both"/>
        <w:rPr>
          <w:sz w:val="22"/>
          <w:szCs w:val="22"/>
          <w:lang w:val="pt-PT"/>
        </w:rPr>
      </w:pPr>
      <w:r w:rsidRPr="00355713">
        <w:rPr>
          <w:rStyle w:val="Refdenotadefim"/>
          <w:sz w:val="22"/>
          <w:szCs w:val="22"/>
        </w:rPr>
        <w:endnoteRef/>
      </w:r>
      <w:r w:rsidRPr="00355713">
        <w:rPr>
          <w:sz w:val="22"/>
          <w:szCs w:val="22"/>
          <w:lang w:val="pt-PT"/>
        </w:rPr>
        <w:t xml:space="preserve"> </w:t>
      </w:r>
      <w:r w:rsidRPr="00355713">
        <w:rPr>
          <w:i/>
          <w:sz w:val="22"/>
          <w:szCs w:val="22"/>
          <w:lang w:val="pt-PT"/>
        </w:rPr>
        <w:t>Museu dos Cachalotes e das Lulas</w:t>
      </w:r>
      <w:r>
        <w:rPr>
          <w:sz w:val="22"/>
          <w:szCs w:val="22"/>
          <w:lang w:val="pt-PT"/>
        </w:rPr>
        <w:t xml:space="preserve">, </w:t>
      </w:r>
      <w:r w:rsidR="00D817A3">
        <w:rPr>
          <w:sz w:val="22"/>
          <w:szCs w:val="22"/>
          <w:lang w:val="pt-PT"/>
        </w:rPr>
        <w:t>de</w:t>
      </w:r>
      <w:r w:rsidRPr="00355713">
        <w:rPr>
          <w:sz w:val="22"/>
          <w:szCs w:val="22"/>
          <w:lang w:val="pt-PT"/>
        </w:rPr>
        <w:t xml:space="preserve"> Malcolm</w:t>
      </w:r>
      <w:r>
        <w:rPr>
          <w:sz w:val="22"/>
          <w:szCs w:val="22"/>
          <w:lang w:val="pt-PT"/>
        </w:rPr>
        <w:t xml:space="preserve"> e Dorothy</w:t>
      </w:r>
      <w:r w:rsidRPr="00355713">
        <w:rPr>
          <w:sz w:val="22"/>
          <w:szCs w:val="22"/>
          <w:lang w:val="pt-PT"/>
        </w:rPr>
        <w:t xml:space="preserve"> Clarke, </w:t>
      </w:r>
      <w:r w:rsidR="00D7252B">
        <w:rPr>
          <w:sz w:val="22"/>
          <w:szCs w:val="22"/>
          <w:lang w:val="pt-PT"/>
        </w:rPr>
        <w:t>Lajes do Pico</w:t>
      </w:r>
      <w:r w:rsidRPr="00355713">
        <w:rPr>
          <w:sz w:val="22"/>
          <w:szCs w:val="22"/>
          <w:lang w:val="pt-PT"/>
        </w:rPr>
        <w:t xml:space="preserve"> (Açores).</w:t>
      </w:r>
    </w:p>
  </w:endnote>
  <w:endnote w:id="3">
    <w:p w:rsidR="00307C7E" w:rsidRPr="00355713" w:rsidRDefault="00307C7E" w:rsidP="00355713">
      <w:pPr>
        <w:spacing w:after="0" w:line="360" w:lineRule="auto"/>
        <w:jc w:val="both"/>
        <w:rPr>
          <w:rFonts w:ascii="Calibri" w:eastAsia="Calibri" w:hAnsi="Calibri" w:cs="Arial"/>
          <w:lang w:val="en-GB"/>
        </w:rPr>
      </w:pPr>
      <w:r w:rsidRPr="00355713">
        <w:rPr>
          <w:rStyle w:val="Refdenotadefim"/>
        </w:rPr>
        <w:endnoteRef/>
      </w:r>
      <w:r w:rsidRPr="00355713">
        <w:rPr>
          <w:lang w:val="pt-PT"/>
        </w:rPr>
        <w:t xml:space="preserve"> </w:t>
      </w:r>
      <w:r w:rsidRPr="00355713">
        <w:rPr>
          <w:rFonts w:ascii="Calibri" w:eastAsia="Calibri" w:hAnsi="Calibri" w:cs="Arial"/>
          <w:lang w:val="pt-PT"/>
        </w:rPr>
        <w:t xml:space="preserve">Norman, J.R e Fraser, F.C. (1949). </w:t>
      </w:r>
      <w:proofErr w:type="gramStart"/>
      <w:r w:rsidRPr="00355713">
        <w:rPr>
          <w:rFonts w:ascii="Calibri" w:eastAsia="Calibri" w:hAnsi="Calibri" w:cs="Arial"/>
          <w:i/>
          <w:lang w:val="en-GB"/>
        </w:rPr>
        <w:t>Field Book of Giant Fishes</w:t>
      </w:r>
      <w:r w:rsidRPr="00355713">
        <w:rPr>
          <w:rFonts w:ascii="Calibri" w:eastAsia="Calibri" w:hAnsi="Calibri" w:cs="Arial"/>
          <w:lang w:val="en-GB"/>
        </w:rPr>
        <w:t>.</w:t>
      </w:r>
      <w:proofErr w:type="gramEnd"/>
      <w:r w:rsidRPr="00355713">
        <w:rPr>
          <w:rFonts w:ascii="Calibri" w:eastAsia="Calibri" w:hAnsi="Calibri" w:cs="Arial"/>
          <w:lang w:val="en-GB"/>
        </w:rPr>
        <w:t xml:space="preserve"> Nature Field Books, G.P Putman’s Sons: New York.</w:t>
      </w:r>
    </w:p>
    <w:p w:rsidR="00307C7E" w:rsidRPr="00307C7E" w:rsidRDefault="00307C7E">
      <w:pPr>
        <w:pStyle w:val="Textodenotadefim"/>
        <w:rPr>
          <w:lang w:val="en-GB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vTTf27234c6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240" w:rsidRDefault="009C1240" w:rsidP="00AB798E">
      <w:pPr>
        <w:spacing w:after="0" w:line="240" w:lineRule="auto"/>
      </w:pPr>
      <w:r>
        <w:separator/>
      </w:r>
    </w:p>
  </w:footnote>
  <w:footnote w:type="continuationSeparator" w:id="0">
    <w:p w:rsidR="009C1240" w:rsidRDefault="009C1240" w:rsidP="00AB79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98E"/>
    <w:rsid w:val="000F4B9C"/>
    <w:rsid w:val="0013091E"/>
    <w:rsid w:val="001779F8"/>
    <w:rsid w:val="00197D37"/>
    <w:rsid w:val="00307C7E"/>
    <w:rsid w:val="00345F06"/>
    <w:rsid w:val="00355713"/>
    <w:rsid w:val="00362770"/>
    <w:rsid w:val="00444FA2"/>
    <w:rsid w:val="004B056F"/>
    <w:rsid w:val="00514550"/>
    <w:rsid w:val="005F3148"/>
    <w:rsid w:val="006230FF"/>
    <w:rsid w:val="00631714"/>
    <w:rsid w:val="00640A83"/>
    <w:rsid w:val="00731ADA"/>
    <w:rsid w:val="00750882"/>
    <w:rsid w:val="00756747"/>
    <w:rsid w:val="00764124"/>
    <w:rsid w:val="007A4023"/>
    <w:rsid w:val="007F25F1"/>
    <w:rsid w:val="008A7061"/>
    <w:rsid w:val="009C1240"/>
    <w:rsid w:val="00AB798E"/>
    <w:rsid w:val="00B15389"/>
    <w:rsid w:val="00B6550D"/>
    <w:rsid w:val="00B861C5"/>
    <w:rsid w:val="00BC6A8D"/>
    <w:rsid w:val="00BD09CB"/>
    <w:rsid w:val="00C059D4"/>
    <w:rsid w:val="00C50A2A"/>
    <w:rsid w:val="00C76330"/>
    <w:rsid w:val="00C86F0F"/>
    <w:rsid w:val="00D7252B"/>
    <w:rsid w:val="00D817A3"/>
    <w:rsid w:val="00DF5304"/>
    <w:rsid w:val="00EA764A"/>
    <w:rsid w:val="00F01FAB"/>
    <w:rsid w:val="00F1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550"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AB798E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AB798E"/>
    <w:rPr>
      <w:sz w:val="20"/>
      <w:szCs w:val="20"/>
      <w:lang w:val="en-US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AB798E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A7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A7061"/>
    <w:rPr>
      <w:rFonts w:ascii="Tahoma" w:hAnsi="Tahoma" w:cs="Tahoma"/>
      <w:sz w:val="16"/>
      <w:szCs w:val="16"/>
      <w:lang w:val="en-US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355713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355713"/>
    <w:rPr>
      <w:sz w:val="20"/>
      <w:szCs w:val="20"/>
      <w:lang w:val="en-US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35571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9CDAE-198E-4CC0-93D0-45A55F685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444</Words>
  <Characters>2379</Characters>
  <Application>Microsoft Office Word</Application>
  <DocSecurity>0</DocSecurity>
  <Lines>41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António Piedade</cp:lastModifiedBy>
  <cp:revision>3</cp:revision>
  <dcterms:created xsi:type="dcterms:W3CDTF">2012-06-15T11:08:00Z</dcterms:created>
  <dcterms:modified xsi:type="dcterms:W3CDTF">2012-06-15T11:24:00Z</dcterms:modified>
</cp:coreProperties>
</file>