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D5" w:rsidRDefault="00B34BD5"/>
    <w:p w:rsidR="00DF4A72" w:rsidRDefault="00DF4A72"/>
    <w:p w:rsidR="00DF4A72" w:rsidRDefault="00DF4A72"/>
    <w:tbl>
      <w:tblPr>
        <w:tblW w:w="0" w:type="auto"/>
        <w:tblLook w:val="00A0"/>
      </w:tblPr>
      <w:tblGrid>
        <w:gridCol w:w="4644"/>
        <w:gridCol w:w="4636"/>
      </w:tblGrid>
      <w:tr w:rsidR="00B34BD5" w:rsidRPr="003C3BDB" w:rsidTr="000C004F">
        <w:trPr>
          <w:trHeight w:val="283"/>
        </w:trPr>
        <w:tc>
          <w:tcPr>
            <w:tcW w:w="4694" w:type="dxa"/>
          </w:tcPr>
          <w:p w:rsidR="00B34BD5" w:rsidRPr="000C004F" w:rsidRDefault="00B34BD5" w:rsidP="00F51FF3">
            <w:pPr>
              <w:rPr>
                <w:rFonts w:ascii="Gill Sans MT" w:eastAsia="MS MinNew Roman" w:hAnsi="Gill Sans MT"/>
                <w:b/>
                <w:color w:val="000000"/>
                <w:sz w:val="16"/>
                <w:szCs w:val="16"/>
                <w:lang w:val="pt-PT"/>
              </w:rPr>
            </w:pPr>
            <w:r w:rsidRPr="000C004F">
              <w:rPr>
                <w:rFonts w:ascii="Gill Sans MT" w:eastAsia="MS MinNew Roman" w:hAnsi="Gill Sans MT"/>
                <w:b/>
                <w:color w:val="000000"/>
                <w:sz w:val="16"/>
                <w:szCs w:val="16"/>
                <w:lang w:val="pt-PT"/>
              </w:rPr>
              <w:t xml:space="preserve">U </w:t>
            </w:r>
            <w:proofErr w:type="gramStart"/>
            <w:r w:rsidRPr="000C004F">
              <w:rPr>
                <w:rFonts w:ascii="Gill Sans MT" w:eastAsia="MS MinNew Roman" w:hAnsi="Gill Sans MT"/>
                <w:b/>
                <w:color w:val="000000"/>
                <w:sz w:val="16"/>
                <w:szCs w:val="16"/>
                <w:lang w:val="pt-PT"/>
              </w:rPr>
              <w:t>C  •</w:t>
            </w:r>
            <w:proofErr w:type="gramEnd"/>
            <w:r w:rsidRPr="000C004F">
              <w:rPr>
                <w:rFonts w:ascii="Gill Sans MT" w:eastAsia="MS MinNew Roman" w:hAnsi="Gill Sans MT"/>
                <w:b/>
                <w:color w:val="000000"/>
                <w:sz w:val="16"/>
                <w:szCs w:val="16"/>
                <w:lang w:val="pt-PT"/>
              </w:rPr>
              <w:t xml:space="preserve">  E S P A Ç O  D E  S A B E R  E  I N I C I A T I V A</w:t>
            </w:r>
          </w:p>
        </w:tc>
        <w:tc>
          <w:tcPr>
            <w:tcW w:w="4685" w:type="dxa"/>
          </w:tcPr>
          <w:p w:rsidR="00B34BD5" w:rsidRPr="00392D67" w:rsidRDefault="00B34BD5" w:rsidP="0048095F">
            <w:pPr>
              <w:jc w:val="right"/>
              <w:rPr>
                <w:rFonts w:ascii="Gill Sans MT" w:eastAsia="MS MinNew Roman" w:hAnsi="Gill Sans MT"/>
                <w:b/>
                <w:color w:val="808080"/>
                <w:sz w:val="14"/>
                <w:szCs w:val="14"/>
                <w:lang w:val="pt-PT"/>
              </w:rPr>
            </w:pPr>
            <w:r w:rsidRPr="00392D67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 xml:space="preserve">  </w:t>
            </w:r>
            <w:proofErr w:type="gramStart"/>
            <w:r w:rsidR="00392D67" w:rsidRPr="000C004F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 xml:space="preserve">[  </w:t>
            </w:r>
            <w:r w:rsidR="000C004F" w:rsidRPr="000C004F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 xml:space="preserve"> </w:t>
            </w:r>
            <w:r w:rsidR="00392D67" w:rsidRPr="000C004F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 xml:space="preserve"> </w:t>
            </w:r>
            <w:r w:rsidRPr="000C004F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>N</w:t>
            </w:r>
            <w:proofErr w:type="gramEnd"/>
            <w:r w:rsidRPr="000C004F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 xml:space="preserve">   O   T   A      D   E      </w:t>
            </w:r>
            <w:r w:rsidR="00776046">
              <w:rPr>
                <w:rFonts w:ascii="GillSans Light" w:eastAsia="MS MinNew Roman" w:hAnsi="GillSans Light"/>
                <w:b/>
                <w:color w:val="808080"/>
                <w:sz w:val="16"/>
                <w:szCs w:val="16"/>
                <w:lang w:val="pt-PT"/>
              </w:rPr>
              <w:t>I  M  P  R  E  N  S  A</w:t>
            </w:r>
            <w:r w:rsidRPr="00392D67">
              <w:rPr>
                <w:rFonts w:ascii="GillSans Light" w:eastAsia="MS MinNew Roman" w:hAnsi="GillSans Light"/>
                <w:b/>
                <w:color w:val="808080"/>
                <w:sz w:val="14"/>
                <w:szCs w:val="14"/>
                <w:lang w:val="pt-PT"/>
              </w:rPr>
              <w:t xml:space="preserve">      ]</w:t>
            </w:r>
          </w:p>
        </w:tc>
      </w:tr>
    </w:tbl>
    <w:p w:rsidR="00B34BD5" w:rsidRPr="00251343" w:rsidRDefault="00B34BD5" w:rsidP="00A7172D">
      <w:pPr>
        <w:rPr>
          <w:rFonts w:ascii="Gill Sans MT" w:hAnsi="Gill Sans MT"/>
          <w:b/>
          <w:color w:val="808080"/>
          <w:sz w:val="32"/>
          <w:szCs w:val="32"/>
          <w:lang w:val="pt-PT"/>
        </w:rPr>
      </w:pPr>
    </w:p>
    <w:p w:rsidR="003C3BDB" w:rsidRDefault="003C3BDB" w:rsidP="004D5C29">
      <w:pPr>
        <w:spacing w:line="360" w:lineRule="auto"/>
        <w:jc w:val="center"/>
        <w:rPr>
          <w:rFonts w:ascii="Gill Sans MT" w:hAnsi="Gill Sans MT"/>
          <w:b/>
          <w:sz w:val="36"/>
          <w:szCs w:val="36"/>
          <w:u w:val="single"/>
          <w:lang w:val="pt-PT"/>
        </w:rPr>
      </w:pPr>
    </w:p>
    <w:p w:rsidR="003C3BDB" w:rsidRPr="003C3BDB" w:rsidRDefault="003C3BDB" w:rsidP="004D5C29">
      <w:pPr>
        <w:spacing w:line="360" w:lineRule="auto"/>
        <w:jc w:val="center"/>
        <w:rPr>
          <w:rFonts w:ascii="Gill Sans MT" w:hAnsi="Gill Sans MT"/>
          <w:b/>
          <w:sz w:val="36"/>
          <w:szCs w:val="36"/>
          <w:lang w:val="pt-PT"/>
        </w:rPr>
      </w:pPr>
      <w:r w:rsidRPr="003C3BDB">
        <w:rPr>
          <w:rFonts w:ascii="Gill Sans MT" w:hAnsi="Gill Sans MT"/>
          <w:b/>
          <w:sz w:val="36"/>
          <w:szCs w:val="36"/>
          <w:lang w:val="pt-PT"/>
        </w:rPr>
        <w:t>Tecnologia pioneira para aumentar a competitividade dos sectores do vinho e do azeite</w:t>
      </w:r>
    </w:p>
    <w:p w:rsidR="004D5C29" w:rsidRPr="00375276" w:rsidRDefault="004D5C29" w:rsidP="004D5C29">
      <w:pPr>
        <w:spacing w:line="360" w:lineRule="auto"/>
        <w:jc w:val="center"/>
        <w:rPr>
          <w:rFonts w:ascii="Gill Sans MT" w:hAnsi="Gill Sans MT"/>
          <w:b/>
          <w:sz w:val="20"/>
          <w:szCs w:val="20"/>
          <w:u w:val="single"/>
          <w:lang w:val="pt-PT"/>
        </w:rPr>
      </w:pP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4D5C29">
        <w:rPr>
          <w:rFonts w:ascii="Gill Sans MT" w:hAnsi="Gill Sans MT"/>
          <w:b/>
          <w:sz w:val="28"/>
          <w:szCs w:val="28"/>
          <w:lang w:val="pt-PT"/>
        </w:rPr>
        <w:t>Aumentar a produção e melhorar a qualidade do vinho e do azeite nacionais, tornando-os mais competitivos nos mercados internacionais, e preservar as castas em vias de extinção e variedades nacionais relevantes</w:t>
      </w:r>
      <w:r w:rsidRPr="004D5C29">
        <w:rPr>
          <w:rFonts w:ascii="Gill Sans MT" w:hAnsi="Gill Sans MT"/>
          <w:sz w:val="28"/>
          <w:szCs w:val="28"/>
          <w:lang w:val="pt-PT"/>
        </w:rPr>
        <w:t xml:space="preserve"> (Galega) é o que pretende a </w:t>
      </w:r>
      <w:proofErr w:type="spellStart"/>
      <w:r w:rsidRPr="004D5C29">
        <w:rPr>
          <w:rFonts w:ascii="Gill Sans MT" w:hAnsi="Gill Sans MT"/>
          <w:b/>
          <w:sz w:val="28"/>
          <w:szCs w:val="28"/>
          <w:lang w:val="pt-PT"/>
        </w:rPr>
        <w:t>QualityPlant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>, a mais recente Spin-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Off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 xml:space="preserve"> da Universidade de Coimbra (UC).</w:t>
      </w: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4D5C29">
        <w:rPr>
          <w:rFonts w:ascii="Gill Sans MT" w:hAnsi="Gill Sans MT"/>
          <w:sz w:val="28"/>
          <w:szCs w:val="28"/>
          <w:lang w:val="pt-PT"/>
        </w:rPr>
        <w:t xml:space="preserve">O projeto, já premiado como melhor ideia de negócio e melhor prova de conceito no concurso nacional de empreendedorismo Arrisca C, </w:t>
      </w:r>
      <w:r w:rsidRPr="004D5C29">
        <w:rPr>
          <w:rFonts w:ascii="Gill Sans MT" w:hAnsi="Gill Sans MT"/>
          <w:b/>
          <w:sz w:val="28"/>
          <w:szCs w:val="28"/>
          <w:lang w:val="pt-PT"/>
        </w:rPr>
        <w:t>é pioneiro no país na preservação e propagação de espécies agroflorestais</w:t>
      </w:r>
      <w:r w:rsidRPr="004D5C29">
        <w:rPr>
          <w:rFonts w:ascii="Gill Sans MT" w:hAnsi="Gill Sans MT"/>
          <w:sz w:val="28"/>
          <w:szCs w:val="28"/>
          <w:lang w:val="pt-PT"/>
        </w:rPr>
        <w:t>, à escala empresarial.</w:t>
      </w: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4D5C29">
        <w:rPr>
          <w:rFonts w:ascii="Gill Sans MT" w:hAnsi="Gill Sans MT"/>
          <w:sz w:val="28"/>
          <w:szCs w:val="28"/>
          <w:lang w:val="pt-PT"/>
        </w:rPr>
        <w:t xml:space="preserve">Apostando em métodos de cultura </w:t>
      </w:r>
      <w:proofErr w:type="gramStart"/>
      <w:r w:rsidRPr="003C3BDB">
        <w:rPr>
          <w:rFonts w:ascii="Gill Sans MT" w:hAnsi="Gill Sans MT"/>
          <w:i/>
          <w:sz w:val="28"/>
          <w:szCs w:val="28"/>
          <w:lang w:val="pt-PT"/>
        </w:rPr>
        <w:t>in vitro</w:t>
      </w:r>
      <w:proofErr w:type="gramEnd"/>
      <w:r w:rsidRPr="004D5C29">
        <w:rPr>
          <w:rFonts w:ascii="Gill Sans MT" w:hAnsi="Gill Sans MT"/>
          <w:sz w:val="28"/>
          <w:szCs w:val="28"/>
          <w:lang w:val="pt-PT"/>
        </w:rPr>
        <w:t xml:space="preserve"> (</w:t>
      </w:r>
      <w:r w:rsidRPr="004D5C29">
        <w:rPr>
          <w:rFonts w:ascii="Gill Sans MT" w:hAnsi="Gill Sans MT"/>
          <w:b/>
          <w:sz w:val="28"/>
          <w:szCs w:val="28"/>
          <w:lang w:val="pt-PT"/>
        </w:rPr>
        <w:t>técnicas de clonagem</w:t>
      </w:r>
      <w:r w:rsidRPr="004D5C29">
        <w:rPr>
          <w:rFonts w:ascii="Gill Sans MT" w:hAnsi="Gill Sans MT"/>
          <w:sz w:val="28"/>
          <w:szCs w:val="28"/>
          <w:lang w:val="pt-PT"/>
        </w:rPr>
        <w:t xml:space="preserve">) para </w:t>
      </w:r>
      <w:r w:rsidRPr="004D5C29">
        <w:rPr>
          <w:rFonts w:ascii="Gill Sans MT" w:hAnsi="Gill Sans MT"/>
          <w:b/>
          <w:sz w:val="28"/>
          <w:szCs w:val="28"/>
          <w:lang w:val="pt-PT"/>
        </w:rPr>
        <w:t>preservação e propagação de plantas, muito mais rápidos e eficazes do que os convencionais</w:t>
      </w:r>
      <w:r w:rsidRPr="004D5C29">
        <w:rPr>
          <w:rFonts w:ascii="Gill Sans MT" w:hAnsi="Gill Sans MT"/>
          <w:sz w:val="28"/>
          <w:szCs w:val="28"/>
          <w:lang w:val="pt-PT"/>
        </w:rPr>
        <w:t xml:space="preserve">, a tecnologia da 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QualityPlant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 xml:space="preserve"> – Investigação e Produção em Biotecnologia Vegetal, 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Lda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>, permite «</w:t>
      </w:r>
      <w:r w:rsidRPr="004D5C29">
        <w:rPr>
          <w:rFonts w:ascii="Gill Sans MT" w:hAnsi="Gill Sans MT"/>
          <w:b/>
          <w:sz w:val="28"/>
          <w:szCs w:val="28"/>
          <w:lang w:val="pt-PT"/>
        </w:rPr>
        <w:t xml:space="preserve">não só garantir a produção de plantas de elevada qualidade fitossanitária, mas, essencialmente, assegurar a redução dos custos de produção para os </w:t>
      </w:r>
      <w:r w:rsidRPr="004D5C29">
        <w:rPr>
          <w:rFonts w:ascii="Gill Sans MT" w:hAnsi="Gill Sans MT"/>
          <w:b/>
          <w:sz w:val="28"/>
          <w:szCs w:val="28"/>
          <w:lang w:val="pt-PT"/>
        </w:rPr>
        <w:lastRenderedPageBreak/>
        <w:t>viveiristas/agricultores, associados à eliminação de pragas ou doenças, e melhorar a sua produtividade, valorizando os produtos nacionais e estimulando a economia portuguesa com produtos mais competitivos, também a nível mundial</w:t>
      </w:r>
      <w:r w:rsidRPr="004D5C29">
        <w:rPr>
          <w:rFonts w:ascii="Gill Sans MT" w:hAnsi="Gill Sans MT"/>
          <w:sz w:val="28"/>
          <w:szCs w:val="28"/>
          <w:lang w:val="pt-PT"/>
        </w:rPr>
        <w:t>», afirmam as fundadoras da Spin-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Off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>, Elisa Figueiredo e Mónica Zuzarte.</w:t>
      </w: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4D5C29">
        <w:rPr>
          <w:rFonts w:ascii="Gill Sans MT" w:hAnsi="Gill Sans MT"/>
          <w:sz w:val="28"/>
          <w:szCs w:val="28"/>
          <w:lang w:val="pt-PT"/>
        </w:rPr>
        <w:t xml:space="preserve">Outra grande aposta da 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QualityPlant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 xml:space="preserve">, é a </w:t>
      </w:r>
      <w:r w:rsidRPr="004D5C29">
        <w:rPr>
          <w:rFonts w:ascii="Gill Sans MT" w:hAnsi="Gill Sans MT"/>
          <w:b/>
          <w:sz w:val="28"/>
          <w:szCs w:val="28"/>
          <w:lang w:val="pt-PT"/>
        </w:rPr>
        <w:t xml:space="preserve">criação de um banco de </w:t>
      </w:r>
      <w:proofErr w:type="spellStart"/>
      <w:r w:rsidRPr="004D5C29">
        <w:rPr>
          <w:rFonts w:ascii="Gill Sans MT" w:hAnsi="Gill Sans MT"/>
          <w:b/>
          <w:sz w:val="28"/>
          <w:szCs w:val="28"/>
          <w:lang w:val="pt-PT"/>
        </w:rPr>
        <w:t>germoplasma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 xml:space="preserve"> – 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GermplasmBank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 xml:space="preserve"> (conservação do património genético das plantas), um </w:t>
      </w:r>
      <w:r w:rsidRPr="004D5C29">
        <w:rPr>
          <w:rFonts w:ascii="Gill Sans MT" w:hAnsi="Gill Sans MT"/>
          <w:b/>
          <w:sz w:val="28"/>
          <w:szCs w:val="28"/>
          <w:lang w:val="pt-PT"/>
        </w:rPr>
        <w:t xml:space="preserve">“seguro de vida” das plantas onde os produtores podem “guardar” o </w:t>
      </w:r>
      <w:proofErr w:type="spellStart"/>
      <w:r w:rsidRPr="004D5C29">
        <w:rPr>
          <w:rFonts w:ascii="Gill Sans MT" w:hAnsi="Gill Sans MT"/>
          <w:b/>
          <w:sz w:val="28"/>
          <w:szCs w:val="28"/>
          <w:lang w:val="pt-PT"/>
        </w:rPr>
        <w:t>germoplasma</w:t>
      </w:r>
      <w:proofErr w:type="spellEnd"/>
      <w:r w:rsidRPr="004D5C29">
        <w:rPr>
          <w:rFonts w:ascii="Gill Sans MT" w:hAnsi="Gill Sans MT"/>
          <w:b/>
          <w:sz w:val="28"/>
          <w:szCs w:val="28"/>
          <w:lang w:val="pt-PT"/>
        </w:rPr>
        <w:t xml:space="preserve"> das suas variedades mais promissoras, garantindo a sua preservação e futura utilização, p. ex., em casos de perdas naturais</w:t>
      </w:r>
      <w:r w:rsidRPr="004D5C29">
        <w:rPr>
          <w:rFonts w:ascii="Gill Sans MT" w:hAnsi="Gill Sans MT"/>
          <w:sz w:val="28"/>
          <w:szCs w:val="28"/>
          <w:lang w:val="pt-PT"/>
        </w:rPr>
        <w:t xml:space="preserve"> (cheias, secas, </w:t>
      </w:r>
      <w:proofErr w:type="gramStart"/>
      <w:r w:rsidRPr="004D5C29">
        <w:rPr>
          <w:rFonts w:ascii="Gill Sans MT" w:hAnsi="Gill Sans MT"/>
          <w:sz w:val="28"/>
          <w:szCs w:val="28"/>
          <w:lang w:val="pt-PT"/>
        </w:rPr>
        <w:t>pragas)..</w:t>
      </w:r>
      <w:proofErr w:type="gramEnd"/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4D5C29">
        <w:rPr>
          <w:rFonts w:ascii="Gill Sans MT" w:hAnsi="Gill Sans MT"/>
          <w:sz w:val="28"/>
          <w:szCs w:val="28"/>
          <w:lang w:val="pt-PT"/>
        </w:rPr>
        <w:t xml:space="preserve">As técnicas de cultura </w:t>
      </w:r>
      <w:proofErr w:type="gramStart"/>
      <w:r w:rsidRPr="004D5C29">
        <w:rPr>
          <w:rFonts w:ascii="Gill Sans MT" w:hAnsi="Gill Sans MT"/>
          <w:sz w:val="28"/>
          <w:szCs w:val="28"/>
          <w:lang w:val="pt-PT"/>
        </w:rPr>
        <w:t>in vitro</w:t>
      </w:r>
      <w:proofErr w:type="gramEnd"/>
      <w:r w:rsidRPr="004D5C29">
        <w:rPr>
          <w:rFonts w:ascii="Gill Sans MT" w:hAnsi="Gill Sans MT"/>
          <w:sz w:val="28"/>
          <w:szCs w:val="28"/>
          <w:lang w:val="pt-PT"/>
        </w:rPr>
        <w:t xml:space="preserve"> garantem a uniformidade do património genético das plantas e permitem obter um elevado número de plantas de qualidade superior num espaço de tempo relativamente curto. Por isso, a tecnologia da </w:t>
      </w:r>
      <w:proofErr w:type="spellStart"/>
      <w:r w:rsidRPr="004D5C29">
        <w:rPr>
          <w:rFonts w:ascii="Gill Sans MT" w:hAnsi="Gill Sans MT"/>
          <w:sz w:val="28"/>
          <w:szCs w:val="28"/>
          <w:lang w:val="pt-PT"/>
        </w:rPr>
        <w:t>QualityPlant</w:t>
      </w:r>
      <w:proofErr w:type="spellEnd"/>
      <w:r w:rsidRPr="004D5C29">
        <w:rPr>
          <w:rFonts w:ascii="Gill Sans MT" w:hAnsi="Gill Sans MT"/>
          <w:sz w:val="28"/>
          <w:szCs w:val="28"/>
          <w:lang w:val="pt-PT"/>
        </w:rPr>
        <w:t xml:space="preserve"> vai «</w:t>
      </w:r>
      <w:r w:rsidRPr="004D5C29">
        <w:rPr>
          <w:rFonts w:ascii="Gill Sans MT" w:hAnsi="Gill Sans MT"/>
          <w:b/>
          <w:sz w:val="28"/>
          <w:szCs w:val="28"/>
          <w:lang w:val="pt-PT"/>
        </w:rPr>
        <w:t>colmatar diversas limitações da propagação convencional (estacaria e sementeira), nomeadamente a morosidade e insucesso do processo de enraizamento na propagação vegetativa por estacaria (</w:t>
      </w:r>
      <w:proofErr w:type="spellStart"/>
      <w:r w:rsidRPr="004D5C29">
        <w:rPr>
          <w:rFonts w:ascii="Gill Sans MT" w:hAnsi="Gill Sans MT"/>
          <w:b/>
          <w:sz w:val="28"/>
          <w:szCs w:val="28"/>
          <w:lang w:val="pt-PT"/>
        </w:rPr>
        <w:t>ex</w:t>
      </w:r>
      <w:proofErr w:type="spellEnd"/>
      <w:r w:rsidRPr="004D5C29">
        <w:rPr>
          <w:rFonts w:ascii="Gill Sans MT" w:hAnsi="Gill Sans MT"/>
          <w:b/>
          <w:sz w:val="28"/>
          <w:szCs w:val="28"/>
          <w:lang w:val="pt-PT"/>
        </w:rPr>
        <w:t>: culturas de oliveira e citrinos), a contaminação de muitas espécies por agentes patogénicos (vírus da tristeza dos citrinos, podridão negra da videira, tuberculose da oliveira, etc.) e necessidade de grande espaço físico (</w:t>
      </w:r>
      <w:proofErr w:type="spellStart"/>
      <w:r w:rsidRPr="004D5C29">
        <w:rPr>
          <w:rFonts w:ascii="Gill Sans MT" w:hAnsi="Gill Sans MT"/>
          <w:b/>
          <w:sz w:val="28"/>
          <w:szCs w:val="28"/>
          <w:lang w:val="pt-PT"/>
        </w:rPr>
        <w:t>ex</w:t>
      </w:r>
      <w:proofErr w:type="spellEnd"/>
      <w:r w:rsidRPr="004D5C29">
        <w:rPr>
          <w:rFonts w:ascii="Gill Sans MT" w:hAnsi="Gill Sans MT"/>
          <w:b/>
          <w:sz w:val="28"/>
          <w:szCs w:val="28"/>
          <w:lang w:val="pt-PT"/>
        </w:rPr>
        <w:t>: espécies arbóreas)</w:t>
      </w:r>
      <w:r w:rsidRPr="004D5C29">
        <w:rPr>
          <w:rFonts w:ascii="Gill Sans MT" w:hAnsi="Gill Sans MT"/>
          <w:sz w:val="28"/>
          <w:szCs w:val="28"/>
          <w:lang w:val="pt-PT"/>
        </w:rPr>
        <w:t xml:space="preserve">», concluem as investigadoras da UC. </w:t>
      </w:r>
    </w:p>
    <w:p w:rsidR="004D5C29" w:rsidRPr="004D5C29" w:rsidRDefault="004D5C29" w:rsidP="004D5C29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953554" w:rsidRPr="004D5C29" w:rsidRDefault="004D5C29" w:rsidP="004D5C29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4D5C29">
        <w:rPr>
          <w:rFonts w:ascii="Gill Sans MT" w:hAnsi="Gill Sans MT"/>
          <w:sz w:val="28"/>
          <w:szCs w:val="28"/>
          <w:lang w:val="pt-PT"/>
        </w:rPr>
        <w:t xml:space="preserve">Por outro lado, a </w:t>
      </w:r>
      <w:r w:rsidRPr="004D5C29">
        <w:rPr>
          <w:rFonts w:ascii="Gill Sans MT" w:hAnsi="Gill Sans MT"/>
          <w:b/>
          <w:sz w:val="28"/>
          <w:szCs w:val="28"/>
          <w:lang w:val="pt-PT"/>
        </w:rPr>
        <w:t xml:space="preserve">preservação de </w:t>
      </w:r>
      <w:proofErr w:type="spellStart"/>
      <w:r w:rsidRPr="004D5C29">
        <w:rPr>
          <w:rFonts w:ascii="Gill Sans MT" w:hAnsi="Gill Sans MT"/>
          <w:b/>
          <w:sz w:val="28"/>
          <w:szCs w:val="28"/>
          <w:lang w:val="pt-PT"/>
        </w:rPr>
        <w:t>germoplasma</w:t>
      </w:r>
      <w:proofErr w:type="spellEnd"/>
      <w:r w:rsidRPr="004D5C29">
        <w:rPr>
          <w:rFonts w:ascii="Gill Sans MT" w:hAnsi="Gill Sans MT"/>
          <w:b/>
          <w:sz w:val="28"/>
          <w:szCs w:val="28"/>
          <w:lang w:val="pt-PT"/>
        </w:rPr>
        <w:t xml:space="preserve"> de variedades nacionais com potencial económico é uma aposta inovadora</w:t>
      </w:r>
      <w:r w:rsidRPr="004D5C29">
        <w:rPr>
          <w:rFonts w:ascii="Gill Sans MT" w:hAnsi="Gill Sans MT"/>
          <w:sz w:val="28"/>
          <w:szCs w:val="28"/>
          <w:lang w:val="pt-PT"/>
        </w:rPr>
        <w:t xml:space="preserve"> e pretende ser esta a grande mais-valia da recém-criada empresa.</w:t>
      </w:r>
      <w:bookmarkStart w:id="0" w:name="_GoBack"/>
      <w:bookmarkEnd w:id="0"/>
    </w:p>
    <w:p w:rsidR="001B025D" w:rsidRPr="00E959A0" w:rsidRDefault="001B025D" w:rsidP="00581546">
      <w:pPr>
        <w:spacing w:line="360" w:lineRule="auto"/>
        <w:jc w:val="center"/>
        <w:rPr>
          <w:rFonts w:ascii="GillSans Light" w:hAnsi="GillSans Light"/>
          <w:sz w:val="22"/>
          <w:szCs w:val="22"/>
          <w:lang w:val="pt-PT"/>
        </w:rPr>
      </w:pPr>
      <w:r w:rsidRPr="00E959A0">
        <w:rPr>
          <w:rFonts w:ascii="GillSans Light" w:hAnsi="GillSans Light"/>
          <w:sz w:val="22"/>
          <w:szCs w:val="22"/>
          <w:lang w:val="pt-PT"/>
        </w:rPr>
        <w:t>Cristina Pinto</w:t>
      </w:r>
    </w:p>
    <w:p w:rsidR="001B025D" w:rsidRPr="00E959A0" w:rsidRDefault="001B025D" w:rsidP="001B025D">
      <w:pPr>
        <w:spacing w:line="360" w:lineRule="auto"/>
        <w:jc w:val="center"/>
        <w:rPr>
          <w:rFonts w:ascii="GillSans Light" w:hAnsi="GillSans Light"/>
          <w:sz w:val="22"/>
          <w:szCs w:val="22"/>
          <w:lang w:val="pt-PT"/>
        </w:rPr>
      </w:pPr>
      <w:r w:rsidRPr="00E959A0">
        <w:rPr>
          <w:rFonts w:ascii="GillSans Light" w:hAnsi="GillSans Light"/>
          <w:sz w:val="22"/>
          <w:szCs w:val="22"/>
          <w:lang w:val="pt-PT"/>
        </w:rPr>
        <w:t>Assessoria de Imprensa - Universidade de Coimbra• Reitoria</w:t>
      </w:r>
    </w:p>
    <w:p w:rsidR="009950A9" w:rsidRPr="00251343" w:rsidRDefault="001B025D" w:rsidP="00251343">
      <w:pPr>
        <w:spacing w:line="360" w:lineRule="auto"/>
        <w:jc w:val="center"/>
        <w:rPr>
          <w:rFonts w:ascii="GillSans Light" w:hAnsi="GillSans Light"/>
          <w:sz w:val="22"/>
          <w:szCs w:val="22"/>
          <w:lang w:val="pt-PT"/>
        </w:rPr>
      </w:pPr>
      <w:r w:rsidRPr="00E959A0">
        <w:rPr>
          <w:rFonts w:ascii="GillSans Light" w:hAnsi="GillSans Light"/>
          <w:sz w:val="22"/>
          <w:szCs w:val="22"/>
          <w:lang w:val="pt-PT"/>
        </w:rPr>
        <w:t>91 7575022 | 96 7654006</w:t>
      </w:r>
    </w:p>
    <w:sectPr w:rsidR="009950A9" w:rsidRPr="00251343" w:rsidSect="000C004F">
      <w:headerReference w:type="default" r:id="rId7"/>
      <w:footerReference w:type="default" r:id="rId8"/>
      <w:pgSz w:w="11900" w:h="16840"/>
      <w:pgMar w:top="1418" w:right="1418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819" w:rsidRDefault="00FB0819" w:rsidP="00A7172D">
      <w:r>
        <w:separator/>
      </w:r>
    </w:p>
  </w:endnote>
  <w:endnote w:type="continuationSeparator" w:id="0">
    <w:p w:rsidR="00FB0819" w:rsidRDefault="00FB0819" w:rsidP="00A7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2036"/>
      <w:gridCol w:w="340"/>
      <w:gridCol w:w="3733"/>
      <w:gridCol w:w="2037"/>
    </w:tblGrid>
    <w:tr w:rsidR="00B34BD5" w:rsidRPr="000B7E0B" w:rsidTr="000B7E0B">
      <w:tc>
        <w:tcPr>
          <w:tcW w:w="2036" w:type="dxa"/>
        </w:tcPr>
        <w:p w:rsidR="00B34BD5" w:rsidRPr="0019589F" w:rsidRDefault="00B34BD5">
          <w:pPr>
            <w:rPr>
              <w:rFonts w:ascii="GillSans Light" w:hAnsi="GillSans Light"/>
              <w:color w:val="808080"/>
              <w:sz w:val="20"/>
              <w:szCs w:val="20"/>
            </w:rPr>
          </w:pPr>
          <w:r w:rsidRPr="0019589F">
            <w:rPr>
              <w:rFonts w:ascii="GillSans Light" w:hAnsi="GillSans Light"/>
              <w:color w:val="808080"/>
              <w:sz w:val="20"/>
              <w:szCs w:val="20"/>
            </w:rPr>
            <w:t>cri</w:t>
          </w:r>
          <w:r w:rsidR="00D6492E" w:rsidRPr="0019589F">
            <w:rPr>
              <w:rFonts w:ascii="GillSans Light" w:hAnsi="GillSans Light"/>
              <w:color w:val="808080"/>
              <w:sz w:val="20"/>
              <w:szCs w:val="20"/>
            </w:rPr>
            <w:t>s</w:t>
          </w:r>
          <w:r w:rsidRPr="0019589F">
            <w:rPr>
              <w:rFonts w:ascii="GillSans Light" w:hAnsi="GillSans Light"/>
              <w:color w:val="808080"/>
              <w:sz w:val="20"/>
              <w:szCs w:val="20"/>
            </w:rPr>
            <w:t>tina.pinto@uc.pt</w:t>
          </w:r>
        </w:p>
        <w:p w:rsidR="00B34BD5" w:rsidRPr="0019589F" w:rsidRDefault="00D6492E">
          <w:pPr>
            <w:rPr>
              <w:rFonts w:ascii="GillSans Light" w:hAnsi="GillSans Light"/>
              <w:color w:val="808080"/>
              <w:sz w:val="20"/>
              <w:szCs w:val="20"/>
            </w:rPr>
          </w:pPr>
          <w:r w:rsidRPr="0019589F">
            <w:rPr>
              <w:rFonts w:ascii="GillSans Light" w:hAnsi="GillSans Light"/>
              <w:color w:val="808080"/>
              <w:sz w:val="20"/>
              <w:szCs w:val="20"/>
            </w:rPr>
            <w:t>(+351) 239 859</w:t>
          </w:r>
          <w:r w:rsidR="00B34BD5" w:rsidRPr="0019589F">
            <w:rPr>
              <w:rFonts w:ascii="GillSans Light" w:hAnsi="GillSans Light"/>
              <w:color w:val="808080"/>
              <w:sz w:val="20"/>
              <w:szCs w:val="20"/>
            </w:rPr>
            <w:t>886</w:t>
          </w:r>
        </w:p>
        <w:p w:rsidR="00B34BD5" w:rsidRPr="000B7E0B" w:rsidRDefault="00B34BD5">
          <w:pPr>
            <w:rPr>
              <w:rFonts w:eastAsia="MS MinNew Roman"/>
              <w:color w:val="808080"/>
            </w:rPr>
          </w:pPr>
        </w:p>
      </w:tc>
      <w:tc>
        <w:tcPr>
          <w:tcW w:w="340" w:type="dxa"/>
        </w:tcPr>
        <w:p w:rsidR="00B34BD5" w:rsidRPr="000B7E0B" w:rsidRDefault="00B34BD5">
          <w:pPr>
            <w:rPr>
              <w:rFonts w:eastAsia="MS MinNew Roman"/>
              <w:color w:val="808080"/>
            </w:rPr>
          </w:pPr>
        </w:p>
      </w:tc>
      <w:tc>
        <w:tcPr>
          <w:tcW w:w="3733" w:type="dxa"/>
        </w:tcPr>
        <w:p w:rsidR="00B34BD5" w:rsidRPr="000B7E0B" w:rsidRDefault="00B34BD5" w:rsidP="0075286D">
          <w:pPr>
            <w:rPr>
              <w:rFonts w:eastAsia="MS MinNew Roman"/>
              <w:color w:val="808080"/>
            </w:rPr>
          </w:pPr>
          <w:r w:rsidRPr="000B7E0B">
            <w:rPr>
              <w:rFonts w:ascii="GillSans Light" w:hAnsi="GillSans Light"/>
              <w:b/>
              <w:color w:val="808080"/>
              <w:sz w:val="16"/>
              <w:szCs w:val="16"/>
            </w:rPr>
            <w:br/>
          </w:r>
        </w:p>
      </w:tc>
      <w:tc>
        <w:tcPr>
          <w:tcW w:w="2037" w:type="dxa"/>
        </w:tcPr>
        <w:p w:rsidR="00B34BD5" w:rsidRPr="000B7E0B" w:rsidRDefault="00B34BD5" w:rsidP="000B7E0B">
          <w:pPr>
            <w:jc w:val="right"/>
            <w:rPr>
              <w:rFonts w:ascii="GillSans Light" w:eastAsia="MS MinNew Roman" w:hAnsi="GillSans Light"/>
              <w:color w:val="808080"/>
              <w:sz w:val="16"/>
              <w:szCs w:val="16"/>
            </w:rPr>
          </w:pP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t xml:space="preserve">P. </w:t>
          </w:r>
          <w:r w:rsidR="002E42BD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begin"/>
          </w: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instrText xml:space="preserve"> PAGE </w:instrText>
          </w:r>
          <w:r w:rsidR="002E42BD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separate"/>
          </w:r>
          <w:r w:rsidR="003C3BDB">
            <w:rPr>
              <w:rFonts w:ascii="GillSans Light" w:eastAsia="MS MinNew Roman" w:hAnsi="GillSans Light"/>
              <w:noProof/>
              <w:color w:val="808080"/>
              <w:sz w:val="16"/>
              <w:szCs w:val="16"/>
            </w:rPr>
            <w:t>3</w:t>
          </w:r>
          <w:r w:rsidR="002E42BD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end"/>
          </w: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t xml:space="preserve"> / </w:t>
          </w:r>
          <w:r w:rsidR="002E42BD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begin"/>
          </w:r>
          <w:r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instrText xml:space="preserve"> NUMPAGES </w:instrText>
          </w:r>
          <w:r w:rsidR="002E42BD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separate"/>
          </w:r>
          <w:r w:rsidR="003C3BDB">
            <w:rPr>
              <w:rFonts w:ascii="GillSans Light" w:eastAsia="MS MinNew Roman" w:hAnsi="GillSans Light"/>
              <w:noProof/>
              <w:color w:val="808080"/>
              <w:sz w:val="16"/>
              <w:szCs w:val="16"/>
            </w:rPr>
            <w:t>3</w:t>
          </w:r>
          <w:r w:rsidR="002E42BD" w:rsidRPr="000B7E0B">
            <w:rPr>
              <w:rFonts w:ascii="GillSans Light" w:eastAsia="MS MinNew Roman" w:hAnsi="GillSans Light"/>
              <w:color w:val="808080"/>
              <w:sz w:val="16"/>
              <w:szCs w:val="16"/>
            </w:rPr>
            <w:fldChar w:fldCharType="end"/>
          </w:r>
        </w:p>
      </w:tc>
    </w:tr>
  </w:tbl>
  <w:p w:rsidR="00B34BD5" w:rsidRPr="00F51FF3" w:rsidRDefault="00B34BD5" w:rsidP="002B4604">
    <w:pPr>
      <w:pStyle w:val="Footer"/>
      <w:rPr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819" w:rsidRDefault="00FB0819" w:rsidP="00A7172D">
      <w:r>
        <w:separator/>
      </w:r>
    </w:p>
  </w:footnote>
  <w:footnote w:type="continuationSeparator" w:id="0">
    <w:p w:rsidR="00FB0819" w:rsidRDefault="00FB0819" w:rsidP="00A7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5" w:rsidRDefault="0048095F">
    <w:pPr>
      <w:pStyle w:val="Header"/>
    </w:pPr>
    <w:r>
      <w:rPr>
        <w:noProof/>
        <w:lang w:val="pt-PT" w:eastAsia="pt-PT"/>
      </w:rPr>
      <w:drawing>
        <wp:inline distT="0" distB="0" distL="0" distR="0">
          <wp:extent cx="5029200" cy="5905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2AEE"/>
    <w:multiLevelType w:val="hybridMultilevel"/>
    <w:tmpl w:val="07E4EF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25F9E"/>
    <w:multiLevelType w:val="hybridMultilevel"/>
    <w:tmpl w:val="D0803D9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172D"/>
    <w:rsid w:val="00006367"/>
    <w:rsid w:val="00006647"/>
    <w:rsid w:val="00016F56"/>
    <w:rsid w:val="00033B72"/>
    <w:rsid w:val="00037256"/>
    <w:rsid w:val="00047B1D"/>
    <w:rsid w:val="00051928"/>
    <w:rsid w:val="00082F1E"/>
    <w:rsid w:val="000A0C1C"/>
    <w:rsid w:val="000A3511"/>
    <w:rsid w:val="000A4404"/>
    <w:rsid w:val="000B7E0B"/>
    <w:rsid w:val="000B7FAA"/>
    <w:rsid w:val="000C004F"/>
    <w:rsid w:val="000C1364"/>
    <w:rsid w:val="000C2A6B"/>
    <w:rsid w:val="001066F2"/>
    <w:rsid w:val="00106956"/>
    <w:rsid w:val="001161F7"/>
    <w:rsid w:val="001236E4"/>
    <w:rsid w:val="00136DC3"/>
    <w:rsid w:val="001429E3"/>
    <w:rsid w:val="0016484F"/>
    <w:rsid w:val="00183493"/>
    <w:rsid w:val="0019447A"/>
    <w:rsid w:val="0019589F"/>
    <w:rsid w:val="001A152A"/>
    <w:rsid w:val="001A30EE"/>
    <w:rsid w:val="001B025D"/>
    <w:rsid w:val="001D2D7C"/>
    <w:rsid w:val="001D32E1"/>
    <w:rsid w:val="001F0FF6"/>
    <w:rsid w:val="00224706"/>
    <w:rsid w:val="00225B86"/>
    <w:rsid w:val="002266E7"/>
    <w:rsid w:val="002304B4"/>
    <w:rsid w:val="00233008"/>
    <w:rsid w:val="002355A8"/>
    <w:rsid w:val="0024090F"/>
    <w:rsid w:val="00240D03"/>
    <w:rsid w:val="00242D15"/>
    <w:rsid w:val="00243BFD"/>
    <w:rsid w:val="00246A09"/>
    <w:rsid w:val="00247C39"/>
    <w:rsid w:val="00251343"/>
    <w:rsid w:val="00261CD6"/>
    <w:rsid w:val="00265D2D"/>
    <w:rsid w:val="00271056"/>
    <w:rsid w:val="00273BDB"/>
    <w:rsid w:val="00280154"/>
    <w:rsid w:val="002824BC"/>
    <w:rsid w:val="002A058F"/>
    <w:rsid w:val="002B0AF2"/>
    <w:rsid w:val="002B40A2"/>
    <w:rsid w:val="002B4604"/>
    <w:rsid w:val="002C21AD"/>
    <w:rsid w:val="002C28A0"/>
    <w:rsid w:val="002C315F"/>
    <w:rsid w:val="002D4765"/>
    <w:rsid w:val="002E0756"/>
    <w:rsid w:val="002E42BD"/>
    <w:rsid w:val="002F7FA6"/>
    <w:rsid w:val="003046E2"/>
    <w:rsid w:val="00321825"/>
    <w:rsid w:val="00333F83"/>
    <w:rsid w:val="00340CFA"/>
    <w:rsid w:val="003422F7"/>
    <w:rsid w:val="00362DD2"/>
    <w:rsid w:val="0036628B"/>
    <w:rsid w:val="00375276"/>
    <w:rsid w:val="00392D67"/>
    <w:rsid w:val="003A1665"/>
    <w:rsid w:val="003A5C42"/>
    <w:rsid w:val="003A6616"/>
    <w:rsid w:val="003B4FBB"/>
    <w:rsid w:val="003C29BC"/>
    <w:rsid w:val="003C3BDB"/>
    <w:rsid w:val="003D3589"/>
    <w:rsid w:val="003D3B67"/>
    <w:rsid w:val="003D68AA"/>
    <w:rsid w:val="003E2434"/>
    <w:rsid w:val="003F72DB"/>
    <w:rsid w:val="004050B2"/>
    <w:rsid w:val="00407A97"/>
    <w:rsid w:val="004142B3"/>
    <w:rsid w:val="004144A8"/>
    <w:rsid w:val="004222A5"/>
    <w:rsid w:val="004614B7"/>
    <w:rsid w:val="00467128"/>
    <w:rsid w:val="004675D3"/>
    <w:rsid w:val="0048095F"/>
    <w:rsid w:val="004815F9"/>
    <w:rsid w:val="00494FA2"/>
    <w:rsid w:val="004D0283"/>
    <w:rsid w:val="004D0F3C"/>
    <w:rsid w:val="004D248C"/>
    <w:rsid w:val="004D5C29"/>
    <w:rsid w:val="004E001C"/>
    <w:rsid w:val="004E23F7"/>
    <w:rsid w:val="004E4682"/>
    <w:rsid w:val="004E4CB2"/>
    <w:rsid w:val="00516F84"/>
    <w:rsid w:val="00523BEE"/>
    <w:rsid w:val="00527B56"/>
    <w:rsid w:val="005353C3"/>
    <w:rsid w:val="00546578"/>
    <w:rsid w:val="00567223"/>
    <w:rsid w:val="00571C9B"/>
    <w:rsid w:val="00581546"/>
    <w:rsid w:val="00592E1E"/>
    <w:rsid w:val="005E27AB"/>
    <w:rsid w:val="005F7FF8"/>
    <w:rsid w:val="006009A8"/>
    <w:rsid w:val="00616524"/>
    <w:rsid w:val="00652352"/>
    <w:rsid w:val="00662BF0"/>
    <w:rsid w:val="00664EB4"/>
    <w:rsid w:val="006670E8"/>
    <w:rsid w:val="00694AB7"/>
    <w:rsid w:val="006E263B"/>
    <w:rsid w:val="006E4A5E"/>
    <w:rsid w:val="006F2248"/>
    <w:rsid w:val="00711392"/>
    <w:rsid w:val="00717FE1"/>
    <w:rsid w:val="0075286D"/>
    <w:rsid w:val="00776046"/>
    <w:rsid w:val="007A7EF2"/>
    <w:rsid w:val="007B54A2"/>
    <w:rsid w:val="007C6F95"/>
    <w:rsid w:val="007E1CC9"/>
    <w:rsid w:val="00801203"/>
    <w:rsid w:val="00821B57"/>
    <w:rsid w:val="00823F82"/>
    <w:rsid w:val="0084162A"/>
    <w:rsid w:val="008676EC"/>
    <w:rsid w:val="00867CFC"/>
    <w:rsid w:val="00874B38"/>
    <w:rsid w:val="0087514F"/>
    <w:rsid w:val="00875DAA"/>
    <w:rsid w:val="008932C3"/>
    <w:rsid w:val="0089734F"/>
    <w:rsid w:val="008C0B95"/>
    <w:rsid w:val="008C7691"/>
    <w:rsid w:val="008D1C88"/>
    <w:rsid w:val="008D449A"/>
    <w:rsid w:val="008D73CE"/>
    <w:rsid w:val="008E07ED"/>
    <w:rsid w:val="008E5E97"/>
    <w:rsid w:val="008F4F9B"/>
    <w:rsid w:val="009102BD"/>
    <w:rsid w:val="00934472"/>
    <w:rsid w:val="0095060A"/>
    <w:rsid w:val="00953554"/>
    <w:rsid w:val="00955028"/>
    <w:rsid w:val="00961D27"/>
    <w:rsid w:val="009756D3"/>
    <w:rsid w:val="00993EF8"/>
    <w:rsid w:val="009950A9"/>
    <w:rsid w:val="00997C85"/>
    <w:rsid w:val="009E52BD"/>
    <w:rsid w:val="009F23AD"/>
    <w:rsid w:val="009F4ED5"/>
    <w:rsid w:val="00A03BA5"/>
    <w:rsid w:val="00A20DEA"/>
    <w:rsid w:val="00A431C6"/>
    <w:rsid w:val="00A632BE"/>
    <w:rsid w:val="00A716FC"/>
    <w:rsid w:val="00A7172D"/>
    <w:rsid w:val="00AA0608"/>
    <w:rsid w:val="00AA496D"/>
    <w:rsid w:val="00AB01B0"/>
    <w:rsid w:val="00AC2BAE"/>
    <w:rsid w:val="00AD048E"/>
    <w:rsid w:val="00AD0653"/>
    <w:rsid w:val="00AD47F1"/>
    <w:rsid w:val="00AF1976"/>
    <w:rsid w:val="00B030A4"/>
    <w:rsid w:val="00B11305"/>
    <w:rsid w:val="00B119F2"/>
    <w:rsid w:val="00B26161"/>
    <w:rsid w:val="00B34BD5"/>
    <w:rsid w:val="00B45769"/>
    <w:rsid w:val="00B559A5"/>
    <w:rsid w:val="00B61A38"/>
    <w:rsid w:val="00B7446E"/>
    <w:rsid w:val="00B84E35"/>
    <w:rsid w:val="00B84E6B"/>
    <w:rsid w:val="00B93B4B"/>
    <w:rsid w:val="00BC6739"/>
    <w:rsid w:val="00BD2F73"/>
    <w:rsid w:val="00BE6853"/>
    <w:rsid w:val="00BF2EE0"/>
    <w:rsid w:val="00C030D9"/>
    <w:rsid w:val="00C42957"/>
    <w:rsid w:val="00C53EC5"/>
    <w:rsid w:val="00C6590D"/>
    <w:rsid w:val="00C77AA2"/>
    <w:rsid w:val="00CA1DA9"/>
    <w:rsid w:val="00CA2029"/>
    <w:rsid w:val="00CB7739"/>
    <w:rsid w:val="00CC4D68"/>
    <w:rsid w:val="00CD3478"/>
    <w:rsid w:val="00CD47F6"/>
    <w:rsid w:val="00CD6A85"/>
    <w:rsid w:val="00CE3AF0"/>
    <w:rsid w:val="00CF13D5"/>
    <w:rsid w:val="00CF48CD"/>
    <w:rsid w:val="00D10F7F"/>
    <w:rsid w:val="00D4720B"/>
    <w:rsid w:val="00D56AF1"/>
    <w:rsid w:val="00D57E51"/>
    <w:rsid w:val="00D6492E"/>
    <w:rsid w:val="00D70A60"/>
    <w:rsid w:val="00D759C5"/>
    <w:rsid w:val="00D75E46"/>
    <w:rsid w:val="00D816D6"/>
    <w:rsid w:val="00D8457F"/>
    <w:rsid w:val="00D8770D"/>
    <w:rsid w:val="00D905BD"/>
    <w:rsid w:val="00D9239B"/>
    <w:rsid w:val="00D97E71"/>
    <w:rsid w:val="00DA3CB0"/>
    <w:rsid w:val="00DB212C"/>
    <w:rsid w:val="00DB3949"/>
    <w:rsid w:val="00DB7D91"/>
    <w:rsid w:val="00DC39D6"/>
    <w:rsid w:val="00DF0253"/>
    <w:rsid w:val="00DF4A72"/>
    <w:rsid w:val="00DF4EB8"/>
    <w:rsid w:val="00E02F12"/>
    <w:rsid w:val="00E03CAF"/>
    <w:rsid w:val="00E2201C"/>
    <w:rsid w:val="00E341B9"/>
    <w:rsid w:val="00E43457"/>
    <w:rsid w:val="00E43E5B"/>
    <w:rsid w:val="00E5067E"/>
    <w:rsid w:val="00E60369"/>
    <w:rsid w:val="00E72DFB"/>
    <w:rsid w:val="00E94207"/>
    <w:rsid w:val="00E959A0"/>
    <w:rsid w:val="00EA20CA"/>
    <w:rsid w:val="00EA7401"/>
    <w:rsid w:val="00EB137E"/>
    <w:rsid w:val="00EC27D8"/>
    <w:rsid w:val="00EC7F7D"/>
    <w:rsid w:val="00EC7F83"/>
    <w:rsid w:val="00ED3517"/>
    <w:rsid w:val="00EE3547"/>
    <w:rsid w:val="00EE3C2E"/>
    <w:rsid w:val="00EE5588"/>
    <w:rsid w:val="00EE7A6A"/>
    <w:rsid w:val="00EF0C0F"/>
    <w:rsid w:val="00EF16FB"/>
    <w:rsid w:val="00F03458"/>
    <w:rsid w:val="00F07213"/>
    <w:rsid w:val="00F21600"/>
    <w:rsid w:val="00F24EC6"/>
    <w:rsid w:val="00F3035F"/>
    <w:rsid w:val="00F32C2E"/>
    <w:rsid w:val="00F37C76"/>
    <w:rsid w:val="00F4101F"/>
    <w:rsid w:val="00F414A1"/>
    <w:rsid w:val="00F47E01"/>
    <w:rsid w:val="00F502BF"/>
    <w:rsid w:val="00F51FF3"/>
    <w:rsid w:val="00F5552E"/>
    <w:rsid w:val="00F801CC"/>
    <w:rsid w:val="00F80AAD"/>
    <w:rsid w:val="00F910FD"/>
    <w:rsid w:val="00F91D93"/>
    <w:rsid w:val="00F93EA0"/>
    <w:rsid w:val="00F9426E"/>
    <w:rsid w:val="00FA017B"/>
    <w:rsid w:val="00FB0819"/>
    <w:rsid w:val="00FB0E3F"/>
    <w:rsid w:val="00FB2385"/>
    <w:rsid w:val="00FB296C"/>
    <w:rsid w:val="00FB4536"/>
    <w:rsid w:val="00FC6CBE"/>
    <w:rsid w:val="00FD2EB8"/>
    <w:rsid w:val="00FD503E"/>
    <w:rsid w:val="00FF0E14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9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7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717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17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717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717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7172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05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051928"/>
    <w:rPr>
      <w:rFonts w:cs="Times New Roman"/>
      <w:b/>
      <w:bCs/>
    </w:rPr>
  </w:style>
  <w:style w:type="character" w:styleId="Hyperlink">
    <w:name w:val="Hyperlink"/>
    <w:uiPriority w:val="99"/>
    <w:rsid w:val="0005192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7C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2D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1825"/>
    <w:pPr>
      <w:spacing w:before="100" w:beforeAutospacing="1" w:after="100" w:afterAutospacing="1"/>
    </w:pPr>
    <w:rPr>
      <w:rFonts w:ascii="Times New Roman" w:eastAsia="Times New Roman" w:hAnsi="Times New Roman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97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A7172D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locked/>
    <w:rsid w:val="00A7172D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A7172D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locked/>
    <w:rsid w:val="00A7172D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A7172D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A7172D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99"/>
    <w:rsid w:val="0005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99"/>
    <w:qFormat/>
    <w:rsid w:val="00051928"/>
    <w:rPr>
      <w:rFonts w:cs="Times New Roman"/>
      <w:b/>
      <w:bCs/>
    </w:rPr>
  </w:style>
  <w:style w:type="character" w:styleId="Hiperligao">
    <w:name w:val="Hyperlink"/>
    <w:uiPriority w:val="99"/>
    <w:rsid w:val="00051928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67CFC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362D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1825"/>
    <w:pPr>
      <w:spacing w:before="100" w:beforeAutospacing="1" w:after="100" w:afterAutospacing="1"/>
    </w:pPr>
    <w:rPr>
      <w:rFonts w:ascii="Times New Roman" w:eastAsia="Times New Roman" w:hAnsi="Times New Roman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417</Words>
  <Characters>2419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 C  •  E S P A Ç O  D E  S A B E R  E  I N I C I A T I V A</vt:lpstr>
    </vt:vector>
  </TitlesOfParts>
  <Company>Universidade de Coimbra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 •  E S P A Ç O  D E  S A B E R  E  I N I C I A T I V A</dc:title>
  <dc:creator>Sérgio Brito</dc:creator>
  <cp:lastModifiedBy>antonio</cp:lastModifiedBy>
  <cp:revision>22</cp:revision>
  <cp:lastPrinted>2011-03-15T15:05:00Z</cp:lastPrinted>
  <dcterms:created xsi:type="dcterms:W3CDTF">2013-06-11T15:38:00Z</dcterms:created>
  <dcterms:modified xsi:type="dcterms:W3CDTF">2013-06-17T12:31:00Z</dcterms:modified>
</cp:coreProperties>
</file>